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78"/>
        <w:gridCol w:w="5529"/>
        <w:gridCol w:w="5670"/>
      </w:tblGrid>
      <w:tr w14:paraId="2CD16F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96" w:hRule="atLeast"/>
        </w:trPr>
        <w:tc>
          <w:tcPr>
            <w:tcW w:w="5778" w:type="dxa"/>
            <w:shd w:val="clear" w:color="auto" w:fill="FFFFFF" w:themeFill="background1"/>
          </w:tcPr>
          <w:p w14:paraId="3DA4AF59">
            <w:pPr>
              <w:spacing w:after="0" w:line="240" w:lineRule="auto"/>
            </w:pPr>
            <w:r>
              <w:t xml:space="preserve">                                                                            </w:t>
            </w:r>
          </w:p>
          <w:p w14:paraId="21CCDE35">
            <w:pPr>
              <w:spacing w:after="0" w:line="240" w:lineRule="auto"/>
              <w:ind w:left="360"/>
            </w:pPr>
          </w:p>
          <w:p w14:paraId="595CF16A">
            <w:pPr>
              <w:spacing w:after="0" w:line="240" w:lineRule="auto"/>
              <w:ind w:left="360"/>
            </w:pPr>
            <w: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1882775</wp:posOffset>
                  </wp:positionH>
                  <wp:positionV relativeFrom="paragraph">
                    <wp:posOffset>36830</wp:posOffset>
                  </wp:positionV>
                  <wp:extent cx="1539240" cy="1552575"/>
                  <wp:effectExtent l="76200" t="76200" r="60960" b="47625"/>
                  <wp:wrapNone/>
                  <wp:docPr id="54" name="Рисунок 5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6633" t="51844" r="9143" b="24729"/>
                          <a:stretch>
                            <a:fillRect/>
                          </a:stretch>
                        </pic:blipFill>
                        <pic:spPr>
                          <a:xfrm rot="302564">
                            <a:off x="0" y="0"/>
                            <a:ext cx="153924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26035</wp:posOffset>
                  </wp:positionV>
                  <wp:extent cx="1612265" cy="1555115"/>
                  <wp:effectExtent l="76200" t="76200" r="64135" b="64135"/>
                  <wp:wrapNone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9891" t="52278" r="25838" b="25163"/>
                          <a:stretch>
                            <a:fillRect/>
                          </a:stretch>
                        </pic:blipFill>
                        <pic:spPr>
                          <a:xfrm rot="21296859">
                            <a:off x="0" y="0"/>
                            <a:ext cx="1612265" cy="155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78FD297">
            <w:pPr>
              <w:spacing w:after="0" w:line="240" w:lineRule="auto"/>
              <w:ind w:left="360"/>
            </w:pPr>
          </w:p>
          <w:p w14:paraId="14E15DF1">
            <w:pPr>
              <w:spacing w:after="0" w:line="240" w:lineRule="auto"/>
              <w:ind w:left="360"/>
            </w:pPr>
          </w:p>
          <w:p w14:paraId="71AFD509">
            <w:pPr>
              <w:spacing w:after="0" w:line="240" w:lineRule="auto"/>
              <w:ind w:left="360"/>
            </w:pPr>
          </w:p>
          <w:p w14:paraId="3949FA8B">
            <w:pPr>
              <w:spacing w:after="0" w:line="240" w:lineRule="auto"/>
              <w:ind w:left="360"/>
            </w:pPr>
          </w:p>
          <w:p w14:paraId="6C50A8B4">
            <w:pPr>
              <w:spacing w:after="0" w:line="240" w:lineRule="auto"/>
              <w:ind w:left="360"/>
            </w:pPr>
          </w:p>
          <w:p w14:paraId="108ABBD9">
            <w:pPr>
              <w:spacing w:after="0" w:line="240" w:lineRule="auto"/>
              <w:ind w:left="360"/>
            </w:pPr>
          </w:p>
          <w:p w14:paraId="10353417">
            <w:pPr>
              <w:spacing w:after="0" w:line="240" w:lineRule="auto"/>
            </w:pPr>
          </w:p>
          <w:p w14:paraId="516F16F3">
            <w:pPr>
              <w:spacing w:after="0" w:line="240" w:lineRule="auto"/>
            </w:pPr>
          </w:p>
          <w:p w14:paraId="731FE669">
            <w:pPr>
              <w:spacing w:after="0" w:line="240" w:lineRule="auto"/>
            </w:pPr>
          </w:p>
          <w:p w14:paraId="46153C4D">
            <w:pPr>
              <w:spacing w:after="0" w:line="240" w:lineRule="auto"/>
            </w:pPr>
          </w:p>
          <w:p w14:paraId="442E72A4">
            <w:pPr>
              <w:pStyle w:val="10"/>
              <w:numPr>
                <w:ilvl w:val="0"/>
                <w:numId w:val="1"/>
              </w:numPr>
              <w:spacing w:after="0" w:line="240" w:lineRule="auto"/>
              <w:ind w:left="993"/>
              <w:rPr>
                <w:color w:val="C00000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</w:rPr>
              <w:t xml:space="preserve">НИКОМУ не говори по телефону, </w:t>
            </w:r>
          </w:p>
          <w:p w14:paraId="39CE0485">
            <w:pPr>
              <w:pStyle w:val="10"/>
              <w:spacing w:after="0" w:line="240" w:lineRule="auto"/>
              <w:ind w:left="993"/>
              <w:rPr>
                <w:color w:val="C00000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</w:rPr>
              <w:t xml:space="preserve">  что ты находишься дома один;</w:t>
            </w:r>
          </w:p>
          <w:p w14:paraId="3BE3F4D4">
            <w:pPr>
              <w:spacing w:after="0" w:line="240" w:lineRule="auto"/>
              <w:ind w:left="1080"/>
              <w:rPr>
                <w:color w:val="C00000"/>
              </w:rPr>
            </w:pPr>
          </w:p>
          <w:p w14:paraId="38139262">
            <w:pPr>
              <w:pStyle w:val="10"/>
              <w:numPr>
                <w:ilvl w:val="0"/>
                <w:numId w:val="1"/>
              </w:numPr>
              <w:spacing w:after="0" w:line="240" w:lineRule="auto"/>
              <w:ind w:left="993"/>
              <w:rPr>
                <w:rFonts w:ascii="Times New Roman" w:hAnsi="Times New Roman" w:cs="Times New Roman"/>
                <w:color w:val="C00000"/>
                <w:sz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</w:rPr>
              <w:t>НЕ ОТКРЫВАЙ дверь не знакомым людям и не вступай с ними в разговор</w:t>
            </w:r>
          </w:p>
          <w:p w14:paraId="4247540E">
            <w:pPr>
              <w:spacing w:after="0" w:line="240" w:lineRule="auto"/>
              <w:ind w:left="1080"/>
            </w:pPr>
          </w:p>
          <w:p w14:paraId="537BE4C2">
            <w:pPr>
              <w:spacing w:after="0" w:line="240" w:lineRule="auto"/>
            </w:pPr>
            <w:r>
              <w:pict>
                <v:shape id="_x0000_s1042" o:spid="_x0000_s1042" o:spt="81" type="#_x0000_t81" style="position:absolute;left:0pt;margin-left:97.85pt;margin-top:-81.55pt;height:261.75pt;width:85.05pt;rotation:5898240f;z-index:251683840;mso-width-relative:page;mso-height-relative:page;" fillcolor="#66FF33" filled="t" stroked="t" coordsize="21600,21600" adj="5405,5461">
                  <v:path/>
                  <v:fill on="t" focussize="0,0"/>
                  <v:stroke color="#92D050" joinstyle="miter"/>
                  <v:imagedata o:title=""/>
                  <o:lock v:ext="edit"/>
                  <v:textbox>
                    <w:txbxContent>
                      <w:p w14:paraId="6B4E53F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2"/>
                          </w:rPr>
                        </w:pPr>
                      </w:p>
                      <w:p w14:paraId="1CB0F04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28"/>
                          </w:rPr>
                          <w:t>ЕСЛИ ОСТАЛСЯ ДОМА ОДИН</w:t>
                        </w:r>
                      </w:p>
                    </w:txbxContent>
                  </v:textbox>
                </v:shape>
              </w:pict>
            </w:r>
          </w:p>
          <w:p w14:paraId="2B72FB01">
            <w:pPr>
              <w:spacing w:after="0" w:line="240" w:lineRule="auto"/>
            </w:pPr>
          </w:p>
          <w:p w14:paraId="5F4CEEF4">
            <w:pPr>
              <w:spacing w:after="0" w:line="240" w:lineRule="auto"/>
            </w:pPr>
          </w:p>
          <w:p w14:paraId="285D4A49">
            <w:pPr>
              <w:spacing w:after="0" w:line="240" w:lineRule="auto"/>
            </w:pPr>
          </w:p>
          <w:p w14:paraId="770B5455">
            <w:pPr>
              <w:spacing w:after="0" w:line="240" w:lineRule="auto"/>
            </w:pPr>
          </w:p>
          <w:p w14:paraId="06A8EB76">
            <w:pPr>
              <w:spacing w:after="0" w:line="240" w:lineRule="auto"/>
            </w:pPr>
          </w:p>
          <w:p w14:paraId="4E5286C5">
            <w:pPr>
              <w:spacing w:after="0" w:line="240" w:lineRule="auto"/>
            </w:pPr>
          </w:p>
          <w:p w14:paraId="453FE910">
            <w:pPr>
              <w:spacing w:after="0" w:line="240" w:lineRule="auto"/>
            </w:pPr>
          </w:p>
          <w:p w14:paraId="54EBF972">
            <w:pPr>
              <w:spacing w:after="0" w:line="240" w:lineRule="auto"/>
            </w:pPr>
          </w:p>
          <w:p w14:paraId="2D3FB5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u w:val="single"/>
              </w:rPr>
              <w:t>ЗАПОМНИ</w:t>
            </w:r>
          </w:p>
          <w:p w14:paraId="19BB16DF">
            <w:pPr>
              <w:spacing w:after="0" w:line="240" w:lineRule="auto"/>
            </w:pPr>
          </w:p>
          <w:p w14:paraId="2AAB92AB">
            <w:pPr>
              <w:spacing w:after="0" w:line="240" w:lineRule="auto"/>
            </w:pPr>
            <w:r>
              <w:t xml:space="preserve">       </w:t>
            </w:r>
            <w:r>
              <w:pict>
                <v:shape id="_x0000_i1025" o:spt="136" type="#_x0000_t136" style="height:77pt;width:237.75pt;" fillcolor="#FF0000" filled="t" stroked="t" coordsize="21600,21600">
                  <v:path/>
                  <v:fill on="t" focussize="0,0"/>
                  <v:stroke color="#FF0000"/>
                  <v:imagedata o:title=""/>
                  <o:lock v:ext="edit"/>
                  <v:textpath on="t" fitshape="t" fitpath="t" trim="t" xscale="f" string="ЕСЛИ ДОМА &#10;ВЗРОСЛЫХ НЕТ,&#10;НЕ ВЕДИ НИ С &#10;КЕМ БЕСЕД" style="font-family:Times New Roman;font-size:18pt;v-text-align:center;"/>
                  <w10:wrap type="none"/>
                  <w10:anchorlock/>
                </v:shape>
              </w:pict>
            </w:r>
          </w:p>
          <w:p w14:paraId="2EB5902C">
            <w:pPr>
              <w:spacing w:after="0" w:line="240" w:lineRule="auto"/>
            </w:pPr>
          </w:p>
          <w:p w14:paraId="721D8053">
            <w:pPr>
              <w:spacing w:after="0" w:line="240" w:lineRule="auto"/>
            </w:pPr>
          </w:p>
          <w:p w14:paraId="6CA4ACA2">
            <w:pPr>
              <w:spacing w:after="0" w:line="240" w:lineRule="auto"/>
            </w:pPr>
          </w:p>
        </w:tc>
        <w:tc>
          <w:tcPr>
            <w:tcW w:w="5529" w:type="dxa"/>
            <w:shd w:val="clear" w:color="auto" w:fill="FFFFFF" w:themeFill="background1"/>
          </w:tcPr>
          <w:p w14:paraId="2D7E87E0">
            <w:pPr>
              <w:spacing w:after="0" w:line="240" w:lineRule="auto"/>
            </w:pPr>
            <w:r>
              <w:pict>
                <v:shape id="_x0000_s1030" o:spid="_x0000_s1030" o:spt="80" type="#_x0000_t80" style="position:absolute;left:0pt;margin-left:3.3pt;margin-top:3.25pt;height:65.75pt;width:260.4pt;z-index:251663360;mso-width-relative:page;mso-height-relative:page;" fillcolor="#FF99FF" filled="t" stroked="t" coordsize="21600,21600" adj=",5861">
                  <v:path/>
                  <v:fill on="t" focussize="0,0"/>
                  <v:stroke color="#C00000" joinstyle="miter"/>
                  <v:imagedata o:title=""/>
                  <o:lock v:ext="edit"/>
                  <v:textbox>
                    <w:txbxContent>
                      <w:p w14:paraId="7468AA75">
                        <w:pPr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12"/>
                            <w:u w:val="single"/>
                          </w:rPr>
                        </w:pPr>
                      </w:p>
                      <w:p w14:paraId="7FE6333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28"/>
                            <w:u w:val="single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28"/>
                            <w:u w:val="single"/>
                          </w:rPr>
                          <w:t>НАУЧИТЕ ДЕТЕЙ ДЕЙСТВОВАТЬ:</w:t>
                        </w:r>
                      </w:p>
                      <w:p w14:paraId="40E5F0F5"/>
                    </w:txbxContent>
                  </v:textbox>
                </v:shape>
              </w:pict>
            </w:r>
          </w:p>
          <w:p w14:paraId="3C04B218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10"/>
              </w:rPr>
            </w:pPr>
          </w:p>
          <w:p w14:paraId="629D47EA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  <w:p w14:paraId="7BCF86B3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  <w:p w14:paraId="1BF150FA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  <w:p w14:paraId="5C00FC50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  <w:p w14:paraId="4F381689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>
              <w:pict>
                <v:roundrect id="_x0000_s1026" o:spid="_x0000_s1026" o:spt="2" style="position:absolute;left:0pt;margin-left:3.3pt;margin-top:7.6pt;height:158.3pt;width:260.4pt;z-index:251660288;mso-width-relative:page;mso-height-relative:page;" fillcolor="#FFFF66" filled="t" stroked="t" coordsize="21600,21600" arcsize="0.166666666666667">
                  <v:path/>
                  <v:fill on="t" focussize="0,0"/>
                  <v:stroke weight="5pt" color="#F79646" linestyle="thickThin"/>
                  <v:imagedata o:title=""/>
                  <o:lock v:ext="edit"/>
                  <v:textbox>
                    <w:txbxContent>
                      <w:p w14:paraId="11DAB10D">
                        <w:pPr>
                          <w:spacing w:after="0"/>
                          <w:ind w:left="-142" w:right="-25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8"/>
                          </w:rPr>
                          <w:t>ПРИ  ПОЖАРЕ</w:t>
                        </w:r>
                      </w:p>
                      <w:p w14:paraId="288165DE">
                        <w:pPr>
                          <w:spacing w:after="0"/>
                          <w:ind w:left="-142" w:right="-173"/>
                          <w:jc w:val="center"/>
                          <w:rPr>
                            <w:rFonts w:ascii="Times New Roman" w:hAnsi="Times New Roman" w:cs="Times New Roman"/>
                            <w:i/>
                            <w:color w:val="0070C0"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color w:val="0070C0"/>
                            <w:sz w:val="20"/>
                          </w:rPr>
                          <w:t>- Держаться на безопасном расстоянии от источника возгорания;</w:t>
                        </w:r>
                      </w:p>
                      <w:p w14:paraId="212079C7">
                        <w:pPr>
                          <w:spacing w:after="0"/>
                          <w:ind w:left="-142" w:right="-173"/>
                          <w:rPr>
                            <w:rFonts w:ascii="Times New Roman" w:hAnsi="Times New Roman" w:cs="Times New Roman"/>
                            <w:i/>
                            <w:color w:val="0070C0"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color w:val="0070C0"/>
                            <w:sz w:val="20"/>
                          </w:rPr>
                          <w:t>- Позвонить в службу МЧС по номеру «101» или 112»;</w:t>
                        </w:r>
                      </w:p>
                      <w:p w14:paraId="75086DA0">
                        <w:pPr>
                          <w:spacing w:after="0"/>
                          <w:ind w:left="-142" w:right="-173"/>
                          <w:jc w:val="center"/>
                          <w:rPr>
                            <w:rFonts w:ascii="Times New Roman" w:hAnsi="Times New Roman" w:cs="Times New Roman"/>
                            <w:i/>
                            <w:color w:val="0070C0"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color w:val="0070C0"/>
                            <w:sz w:val="20"/>
                          </w:rPr>
                          <w:t>- Назвать точный адрес и личные данные;</w:t>
                        </w:r>
                      </w:p>
                      <w:p w14:paraId="4C3BEC21">
                        <w:pPr>
                          <w:spacing w:after="0"/>
                          <w:ind w:left="-142" w:right="-173"/>
                          <w:jc w:val="center"/>
                          <w:rPr>
                            <w:rFonts w:ascii="Times New Roman" w:hAnsi="Times New Roman" w:cs="Times New Roman"/>
                            <w:i/>
                            <w:color w:val="0070C0"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color w:val="0070C0"/>
                            <w:sz w:val="20"/>
                          </w:rPr>
                          <w:t>- Не прятаться  под кровать, в шкаф и т.д.;</w:t>
                        </w:r>
                      </w:p>
                      <w:p w14:paraId="41F638EA">
                        <w:pPr>
                          <w:spacing w:after="0"/>
                          <w:ind w:left="-142" w:right="-173"/>
                          <w:jc w:val="center"/>
                          <w:rPr>
                            <w:rFonts w:ascii="Times New Roman" w:hAnsi="Times New Roman" w:cs="Times New Roman"/>
                            <w:i/>
                            <w:color w:val="0070C0"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color w:val="0070C0"/>
                            <w:sz w:val="20"/>
                          </w:rPr>
                          <w:t>- Для эвакуации во время пожара ЗАПРЕЩЕНО пользоваться лифтом;</w:t>
                        </w:r>
                      </w:p>
                      <w:p w14:paraId="1ED77633">
                        <w:pPr>
                          <w:spacing w:after="0"/>
                          <w:ind w:left="-142" w:right="-173"/>
                          <w:jc w:val="center"/>
                          <w:rPr>
                            <w:rFonts w:ascii="Times New Roman" w:hAnsi="Times New Roman" w:cs="Times New Roman"/>
                            <w:i/>
                            <w:color w:val="0070C0"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color w:val="0070C0"/>
                            <w:sz w:val="20"/>
                          </w:rPr>
                          <w:t>- Желательно нос и рот накрыть влажным полотенцем или тряпкой.</w:t>
                        </w:r>
                      </w:p>
                      <w:p w14:paraId="00015D7E">
                        <w:pPr>
                          <w:spacing w:after="0"/>
                          <w:ind w:left="-142" w:right="-25"/>
                        </w:pPr>
                      </w:p>
                      <w:p w14:paraId="2D564763">
                        <w:pPr>
                          <w:ind w:left="-142"/>
                        </w:pPr>
                      </w:p>
                    </w:txbxContent>
                  </v:textbox>
                </v:roundrect>
              </w:pict>
            </w:r>
          </w:p>
          <w:p w14:paraId="380433A1">
            <w:pPr>
              <w:spacing w:after="0" w:line="240" w:lineRule="auto"/>
            </w:pPr>
          </w:p>
          <w:p w14:paraId="125047B2">
            <w:pPr>
              <w:spacing w:after="0" w:line="240" w:lineRule="auto"/>
            </w:pPr>
          </w:p>
          <w:p w14:paraId="3CFBFAB6">
            <w:pPr>
              <w:spacing w:after="0" w:line="240" w:lineRule="auto"/>
            </w:pPr>
          </w:p>
          <w:p w14:paraId="4B8F0542">
            <w:pPr>
              <w:spacing w:after="0" w:line="240" w:lineRule="auto"/>
            </w:pPr>
          </w:p>
          <w:p w14:paraId="215D3BC8">
            <w:pPr>
              <w:spacing w:after="0" w:line="240" w:lineRule="auto"/>
            </w:pPr>
          </w:p>
          <w:p w14:paraId="749D239D">
            <w:pPr>
              <w:spacing w:after="0" w:line="240" w:lineRule="auto"/>
            </w:pPr>
          </w:p>
          <w:p w14:paraId="6ED075CE">
            <w:pPr>
              <w:spacing w:after="0" w:line="240" w:lineRule="auto"/>
            </w:pPr>
          </w:p>
          <w:p w14:paraId="110EEB2F">
            <w:pPr>
              <w:spacing w:after="0" w:line="240" w:lineRule="auto"/>
            </w:pPr>
          </w:p>
          <w:p w14:paraId="799DF28A">
            <w:pPr>
              <w:spacing w:after="0" w:line="240" w:lineRule="auto"/>
            </w:pPr>
          </w:p>
          <w:p w14:paraId="225BFE12">
            <w:pPr>
              <w:spacing w:after="0" w:line="240" w:lineRule="auto"/>
            </w:pPr>
          </w:p>
          <w:p w14:paraId="4417C080">
            <w:pPr>
              <w:spacing w:after="0" w:line="240" w:lineRule="auto"/>
            </w:pPr>
          </w:p>
          <w:p w14:paraId="17686CFE">
            <w:pPr>
              <w:pStyle w:val="10"/>
              <w:spacing w:after="0" w:line="240" w:lineRule="auto"/>
              <w:ind w:left="175"/>
              <w:rPr>
                <w:rFonts w:ascii="Times New Roman" w:hAnsi="Times New Roman" w:cs="Times New Roman"/>
                <w:sz w:val="20"/>
              </w:rPr>
            </w:pPr>
          </w:p>
          <w:p w14:paraId="4A6A783F">
            <w:pPr>
              <w:pStyle w:val="10"/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</w:rPr>
            </w:pPr>
            <w:r>
              <w:pict>
                <v:roundrect id="_x0000_s1028" o:spid="_x0000_s1028" o:spt="2" style="position:absolute;left:0pt;margin-left:3.3pt;margin-top:0.5pt;height:102.9pt;width:260.4pt;z-index:251661312;mso-width-relative:page;mso-height-relative:page;" fillcolor="#66FFFF" filled="t" stroked="t" coordsize="21600,21600" arcsize="0.166666666666667">
                  <v:path/>
                  <v:fill on="t" focussize="0,0"/>
                  <v:stroke weight="5pt" color="#4BACC6" linestyle="thickThin"/>
                  <v:imagedata o:title=""/>
                  <o:lock v:ext="edit"/>
                  <v:textbox>
                    <w:txbxContent>
                      <w:p w14:paraId="1CD544F5">
                        <w:pPr>
                          <w:spacing w:after="0"/>
                          <w:ind w:left="-142" w:right="-25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8"/>
                          </w:rPr>
                          <w:t xml:space="preserve">ЕСЛИ КТО-ТО ЗАБОЛЕЛ </w:t>
                        </w:r>
                      </w:p>
                      <w:p w14:paraId="71F1B85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i/>
                            <w:color w:val="7030A0"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color w:val="7030A0"/>
                            <w:sz w:val="20"/>
                          </w:rPr>
                          <w:t>- Позвонить в Скорую помощь по номеру</w:t>
                        </w:r>
                      </w:p>
                      <w:p w14:paraId="2553C901">
                        <w:pPr>
                          <w:pStyle w:val="10"/>
                          <w:spacing w:after="0"/>
                          <w:ind w:left="0"/>
                          <w:jc w:val="center"/>
                          <w:rPr>
                            <w:rFonts w:ascii="Times New Roman" w:hAnsi="Times New Roman" w:cs="Times New Roman"/>
                            <w:i/>
                            <w:color w:val="7030A0"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color w:val="7030A0"/>
                            <w:sz w:val="20"/>
                          </w:rPr>
                          <w:t>«103» или «112»;</w:t>
                        </w:r>
                      </w:p>
                      <w:p w14:paraId="3EB052E5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i/>
                            <w:color w:val="7030A0"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color w:val="7030A0"/>
                            <w:sz w:val="20"/>
                          </w:rPr>
                          <w:t>- Назвать точный адрес и четко рассказать, что случилось;</w:t>
                        </w:r>
                      </w:p>
                      <w:p w14:paraId="3FC0F7B6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i/>
                            <w:color w:val="7030A0"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color w:val="7030A0"/>
                            <w:sz w:val="20"/>
                          </w:rPr>
                          <w:t>- Обратиться за помощью к соседям.</w:t>
                        </w:r>
                      </w:p>
                      <w:p w14:paraId="7714AFB8">
                        <w:pPr>
                          <w:ind w:left="-142" w:right="-25"/>
                        </w:pPr>
                      </w:p>
                      <w:p w14:paraId="26C87FB0">
                        <w:pPr>
                          <w:ind w:left="-142"/>
                        </w:pPr>
                      </w:p>
                    </w:txbxContent>
                  </v:textbox>
                </v:roundrect>
              </w:pict>
            </w:r>
          </w:p>
          <w:p w14:paraId="2DE97026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  <w:p w14:paraId="41C332B5">
            <w:pPr>
              <w:pStyle w:val="10"/>
              <w:spacing w:after="0" w:line="240" w:lineRule="auto"/>
              <w:ind w:left="175"/>
              <w:rPr>
                <w:rFonts w:ascii="Times New Roman" w:hAnsi="Times New Roman" w:cs="Times New Roman"/>
                <w:sz w:val="20"/>
              </w:rPr>
            </w:pPr>
          </w:p>
          <w:p w14:paraId="567FD1C5">
            <w:pPr>
              <w:pStyle w:val="10"/>
              <w:spacing w:after="0" w:line="240" w:lineRule="auto"/>
              <w:ind w:left="175"/>
              <w:rPr>
                <w:rFonts w:ascii="Times New Roman" w:hAnsi="Times New Roman" w:cs="Times New Roman"/>
                <w:sz w:val="20"/>
              </w:rPr>
            </w:pPr>
          </w:p>
          <w:p w14:paraId="24821256">
            <w:pPr>
              <w:pStyle w:val="10"/>
              <w:spacing w:after="0" w:line="240" w:lineRule="auto"/>
              <w:ind w:left="175"/>
              <w:rPr>
                <w:rFonts w:ascii="Times New Roman" w:hAnsi="Times New Roman" w:cs="Times New Roman"/>
                <w:sz w:val="20"/>
              </w:rPr>
            </w:pPr>
          </w:p>
          <w:p w14:paraId="7A62326E">
            <w:pPr>
              <w:pStyle w:val="10"/>
              <w:spacing w:after="0" w:line="240" w:lineRule="auto"/>
              <w:ind w:left="175"/>
              <w:rPr>
                <w:rFonts w:ascii="Times New Roman" w:hAnsi="Times New Roman" w:cs="Times New Roman"/>
                <w:sz w:val="20"/>
              </w:rPr>
            </w:pPr>
          </w:p>
          <w:p w14:paraId="11B5A059">
            <w:pPr>
              <w:pStyle w:val="10"/>
              <w:spacing w:after="0" w:line="240" w:lineRule="auto"/>
              <w:ind w:left="175"/>
              <w:rPr>
                <w:rFonts w:ascii="Times New Roman" w:hAnsi="Times New Roman" w:cs="Times New Roman"/>
                <w:sz w:val="20"/>
              </w:rPr>
            </w:pPr>
          </w:p>
          <w:p w14:paraId="2171CA6A">
            <w:pPr>
              <w:pStyle w:val="10"/>
              <w:spacing w:after="0" w:line="240" w:lineRule="auto"/>
              <w:ind w:left="175"/>
              <w:rPr>
                <w:rFonts w:ascii="Times New Roman" w:hAnsi="Times New Roman" w:cs="Times New Roman"/>
                <w:sz w:val="20"/>
              </w:rPr>
            </w:pPr>
          </w:p>
          <w:p w14:paraId="404472B8">
            <w:pPr>
              <w:pStyle w:val="10"/>
              <w:spacing w:after="0" w:line="240" w:lineRule="auto"/>
              <w:ind w:left="175"/>
              <w:rPr>
                <w:rFonts w:ascii="Times New Roman" w:hAnsi="Times New Roman" w:cs="Times New Roman"/>
                <w:sz w:val="20"/>
              </w:rPr>
            </w:pPr>
          </w:p>
          <w:p w14:paraId="7ED40A38">
            <w:pPr>
              <w:pStyle w:val="10"/>
              <w:spacing w:after="0" w:line="240" w:lineRule="auto"/>
              <w:ind w:left="175"/>
              <w:rPr>
                <w:rFonts w:ascii="Times New Roman" w:hAnsi="Times New Roman" w:cs="Times New Roman"/>
                <w:sz w:val="20"/>
              </w:rPr>
            </w:pPr>
            <w:r>
              <w:pict>
                <v:roundrect id="_x0000_s1029" o:spid="_x0000_s1029" o:spt="2" style="position:absolute;left:0pt;margin-left:3.3pt;margin-top:4.75pt;height:113.95pt;width:260.4pt;z-index:251662336;mso-width-relative:page;mso-height-relative:page;" fillcolor="#CCFF66" filled="t" stroked="t" coordsize="21600,21600" arcsize="0.166666666666667">
                  <v:path/>
                  <v:fill on="t" focussize="0,0"/>
                  <v:stroke weight="5pt" color="#9BBB59" linestyle="thickThin"/>
                  <v:imagedata o:title=""/>
                  <o:lock v:ext="edit"/>
                  <v:textbox>
                    <w:txbxContent>
                      <w:p w14:paraId="636A81AD">
                        <w:pPr>
                          <w:spacing w:after="0"/>
                          <w:ind w:left="-142" w:right="-25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8"/>
                          </w:rPr>
                          <w:t xml:space="preserve">ЕСЛИ ПОЧУВСТВОВАЛИ ЗАПАХ ГАЗА </w:t>
                        </w:r>
                      </w:p>
                      <w:p w14:paraId="158ED0D5">
                        <w:pPr>
                          <w:pStyle w:val="10"/>
                          <w:spacing w:after="0"/>
                          <w:ind w:left="175"/>
                          <w:jc w:val="center"/>
                          <w:rPr>
                            <w:rFonts w:ascii="Times New Roman" w:hAnsi="Times New Roman" w:cs="Times New Roman"/>
                            <w:i/>
                            <w:color w:val="943734" w:themeColor="accent2" w:themeShade="BF"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color w:val="943734" w:themeColor="accent2" w:themeShade="BF"/>
                            <w:sz w:val="20"/>
                          </w:rPr>
                          <w:t>- НЕ включайте свет и электроприборы, не зажигайте спички;</w:t>
                        </w:r>
                      </w:p>
                      <w:p w14:paraId="58B6E3E8">
                        <w:pPr>
                          <w:pStyle w:val="10"/>
                          <w:ind w:left="175"/>
                          <w:jc w:val="center"/>
                          <w:rPr>
                            <w:rFonts w:ascii="Times New Roman" w:hAnsi="Times New Roman" w:cs="Times New Roman"/>
                            <w:i/>
                            <w:color w:val="943734" w:themeColor="accent2" w:themeShade="BF"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color w:val="943734" w:themeColor="accent2" w:themeShade="BF"/>
                            <w:sz w:val="20"/>
                          </w:rPr>
                          <w:t xml:space="preserve">- Позвонить в газовую службу по номеру </w:t>
                        </w:r>
                      </w:p>
                      <w:p w14:paraId="3CDB3631">
                        <w:pPr>
                          <w:pStyle w:val="10"/>
                          <w:ind w:left="175"/>
                          <w:jc w:val="center"/>
                          <w:rPr>
                            <w:rFonts w:ascii="Times New Roman" w:hAnsi="Times New Roman" w:cs="Times New Roman"/>
                            <w:i/>
                            <w:color w:val="943734" w:themeColor="accent2" w:themeShade="BF"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color w:val="943734" w:themeColor="accent2" w:themeShade="BF"/>
                            <w:sz w:val="20"/>
                          </w:rPr>
                          <w:t>«104» или «112»</w:t>
                        </w:r>
                      </w:p>
                      <w:p w14:paraId="7B61FDBD">
                        <w:pPr>
                          <w:pStyle w:val="10"/>
                          <w:ind w:left="175"/>
                          <w:jc w:val="center"/>
                          <w:rPr>
                            <w:rFonts w:ascii="Times New Roman" w:hAnsi="Times New Roman" w:cs="Times New Roman"/>
                            <w:i/>
                            <w:color w:val="943734" w:themeColor="accent2" w:themeShade="BF"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color w:val="943734" w:themeColor="accent2" w:themeShade="BF"/>
                            <w:sz w:val="20"/>
                          </w:rPr>
                          <w:t>- Открыть окна и двери;</w:t>
                        </w:r>
                      </w:p>
                      <w:p w14:paraId="56B3F694">
                        <w:pPr>
                          <w:pStyle w:val="10"/>
                          <w:ind w:left="175"/>
                          <w:jc w:val="center"/>
                          <w:rPr>
                            <w:rFonts w:ascii="Times New Roman" w:hAnsi="Times New Roman" w:cs="Times New Roman"/>
                            <w:i/>
                            <w:color w:val="943734" w:themeColor="accent2" w:themeShade="BF"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color w:val="943734" w:themeColor="accent2" w:themeShade="BF"/>
                            <w:sz w:val="20"/>
                          </w:rPr>
                          <w:t>- Выйти на улицу.</w:t>
                        </w:r>
                      </w:p>
                    </w:txbxContent>
                  </v:textbox>
                </v:roundrect>
              </w:pict>
            </w:r>
          </w:p>
          <w:p w14:paraId="1FA3D6DD">
            <w:pPr>
              <w:pStyle w:val="10"/>
              <w:spacing w:after="0" w:line="240" w:lineRule="auto"/>
              <w:ind w:left="175"/>
              <w:rPr>
                <w:rFonts w:ascii="Times New Roman" w:hAnsi="Times New Roman" w:cs="Times New Roman"/>
                <w:sz w:val="20"/>
              </w:rPr>
            </w:pPr>
          </w:p>
          <w:p w14:paraId="5B43DEA7">
            <w:pPr>
              <w:pStyle w:val="10"/>
              <w:spacing w:after="0" w:line="240" w:lineRule="auto"/>
              <w:ind w:left="175"/>
              <w:rPr>
                <w:rFonts w:ascii="Times New Roman" w:hAnsi="Times New Roman" w:cs="Times New Roman"/>
                <w:sz w:val="20"/>
              </w:rPr>
            </w:pPr>
          </w:p>
          <w:p w14:paraId="22A591AE">
            <w:pPr>
              <w:pStyle w:val="10"/>
              <w:spacing w:after="0" w:line="240" w:lineRule="auto"/>
              <w:ind w:left="175"/>
              <w:rPr>
                <w:rFonts w:ascii="Times New Roman" w:hAnsi="Times New Roman" w:cs="Times New Roman"/>
                <w:sz w:val="20"/>
              </w:rPr>
            </w:pPr>
          </w:p>
          <w:p w14:paraId="53481572">
            <w:pPr>
              <w:pStyle w:val="10"/>
              <w:spacing w:after="0" w:line="240" w:lineRule="auto"/>
              <w:ind w:left="175"/>
              <w:rPr>
                <w:rFonts w:ascii="Times New Roman" w:hAnsi="Times New Roman" w:cs="Times New Roman"/>
                <w:sz w:val="20"/>
              </w:rPr>
            </w:pPr>
          </w:p>
          <w:p w14:paraId="03468965">
            <w:pPr>
              <w:pStyle w:val="10"/>
              <w:spacing w:after="0" w:line="240" w:lineRule="auto"/>
              <w:ind w:left="175"/>
              <w:rPr>
                <w:rFonts w:ascii="Times New Roman" w:hAnsi="Times New Roman" w:cs="Times New Roman"/>
                <w:sz w:val="20"/>
              </w:rPr>
            </w:pPr>
          </w:p>
          <w:p w14:paraId="1B943C80">
            <w:pPr>
              <w:pStyle w:val="10"/>
              <w:spacing w:after="0" w:line="240" w:lineRule="auto"/>
              <w:ind w:left="175"/>
              <w:rPr>
                <w:rFonts w:ascii="Times New Roman" w:hAnsi="Times New Roman" w:cs="Times New Roman"/>
                <w:sz w:val="20"/>
              </w:rPr>
            </w:pPr>
          </w:p>
          <w:p w14:paraId="1AFE437E">
            <w:pPr>
              <w:pStyle w:val="10"/>
              <w:spacing w:after="0" w:line="240" w:lineRule="auto"/>
              <w:ind w:left="175"/>
              <w:rPr>
                <w:rFonts w:ascii="Times New Roman" w:hAnsi="Times New Roman" w:cs="Times New Roman"/>
                <w:sz w:val="20"/>
              </w:rPr>
            </w:pPr>
          </w:p>
          <w:p w14:paraId="738EECB1">
            <w:pPr>
              <w:pStyle w:val="10"/>
              <w:spacing w:after="0" w:line="240" w:lineRule="auto"/>
              <w:ind w:left="175"/>
              <w:rPr>
                <w:rFonts w:ascii="Times New Roman" w:hAnsi="Times New Roman" w:cs="Times New Roman"/>
                <w:sz w:val="20"/>
              </w:rPr>
            </w:pPr>
          </w:p>
          <w:p w14:paraId="137B6885">
            <w:pPr>
              <w:pStyle w:val="10"/>
              <w:spacing w:after="0" w:line="240" w:lineRule="auto"/>
              <w:ind w:left="175"/>
              <w:rPr>
                <w:rFonts w:ascii="Times New Roman" w:hAnsi="Times New Roman" w:cs="Times New Roman"/>
              </w:rPr>
            </w:pPr>
          </w:p>
          <w:p w14:paraId="2C9719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</w:p>
          <w:p w14:paraId="7AAF54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Уважаемы взрослые,</w:t>
            </w:r>
          </w:p>
          <w:p w14:paraId="6CAE27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чтобы ребенок во время смог позвать на помощь ему  необходимо:</w:t>
            </w:r>
          </w:p>
          <w:p w14:paraId="627EE8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- уметь обращаться за помощью;</w:t>
            </w:r>
          </w:p>
          <w:p w14:paraId="7B62E8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-пользоваться телефоном;</w:t>
            </w:r>
          </w:p>
          <w:p w14:paraId="29E81A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- знать  домашний адрес;</w:t>
            </w:r>
          </w:p>
          <w:p w14:paraId="242CF0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-знать имя и фамилию.</w:t>
            </w:r>
          </w:p>
          <w:p w14:paraId="712F23C2">
            <w:pPr>
              <w:tabs>
                <w:tab w:val="left" w:pos="1102"/>
              </w:tabs>
              <w:spacing w:after="0" w:line="240" w:lineRule="auto"/>
            </w:pPr>
          </w:p>
        </w:tc>
        <w:tc>
          <w:tcPr>
            <w:tcW w:w="5670" w:type="dxa"/>
            <w:shd w:val="clear" w:color="auto" w:fill="FFFFFF" w:themeFill="background1"/>
          </w:tcPr>
          <w:p w14:paraId="58A2ABF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  <w:p w14:paraId="4A0651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  <w:p w14:paraId="43850B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Структурное подразделение «Детский сад»</w:t>
            </w:r>
          </w:p>
          <w:p w14:paraId="28A92B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МБОУ «Образовательный комплекс  «СтартУМ»</w:t>
            </w:r>
          </w:p>
          <w:p w14:paraId="6AD920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города Губкин Белгородская область</w:t>
            </w:r>
          </w:p>
          <w:p w14:paraId="599B55A1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  <w:p w14:paraId="2009C8F9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1174115</wp:posOffset>
                  </wp:positionH>
                  <wp:positionV relativeFrom="paragraph">
                    <wp:posOffset>66040</wp:posOffset>
                  </wp:positionV>
                  <wp:extent cx="1324610" cy="1208405"/>
                  <wp:effectExtent l="19050" t="0" r="9083" b="0"/>
                  <wp:wrapNone/>
                  <wp:docPr id="1" name="Рисунок 2" descr="C:\Users\metod\Desktop\image00000-08-09-22-05-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 descr="C:\Users\metod\Desktop\image00000-08-09-22-05-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417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0C168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  <w:p w14:paraId="7F7C904A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  <w:p w14:paraId="3C8231D5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  <w:p w14:paraId="40A34CEC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  <w:p w14:paraId="0414228B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  <w:p w14:paraId="4FCEE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042339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05BF2A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«Б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>езопасность</w:t>
            </w:r>
            <w:r>
              <w:rPr>
                <w:rFonts w:hint="default" w:ascii="Times New Roman" w:hAnsi="Times New Roman" w:cs="Times New Roman"/>
                <w:sz w:val="28"/>
                <w:lang w:val="ru-RU"/>
              </w:rPr>
              <w:t xml:space="preserve"> в быту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  <w:p w14:paraId="20190179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  <w:p w14:paraId="2608DCBA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  <w:p w14:paraId="364076FD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  <w:p w14:paraId="1D1F43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Это должен каждый знать,</w:t>
            </w:r>
          </w:p>
          <w:p w14:paraId="631508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чтоб в беду не смог попасть</w:t>
            </w:r>
          </w:p>
          <w:p w14:paraId="767CC7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14:paraId="4ACDDB85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  <w:p w14:paraId="2CD8B64C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  <w:p w14:paraId="69953013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  <w:p w14:paraId="66068BD2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  <w:p w14:paraId="0F2FEA5B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  <w:p w14:paraId="00566A50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  <w:p w14:paraId="123B3ABC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  <w:p w14:paraId="6601E7FC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  <w:p w14:paraId="55A406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                                                   Подготовила: </w:t>
            </w:r>
          </w:p>
          <w:p w14:paraId="33C5F3A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                      Фарафонова Ксения Николаевна,</w:t>
            </w:r>
          </w:p>
          <w:p w14:paraId="41C70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                                                                 воспитатель</w:t>
            </w:r>
          </w:p>
          <w:p w14:paraId="6D5597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  <w:p w14:paraId="15848F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  <w:p w14:paraId="1104F61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  <w:p w14:paraId="19151E6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  <w:p w14:paraId="30F2A029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14:paraId="172D01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96" w:hRule="atLeast"/>
        </w:trPr>
        <w:tc>
          <w:tcPr>
            <w:tcW w:w="5778" w:type="dxa"/>
          </w:tcPr>
          <w:p w14:paraId="0AC33B37">
            <w:pPr>
              <w:spacing w:after="0" w:line="240" w:lineRule="auto"/>
            </w:pPr>
            <w:r>
              <w:pict>
                <v:shape id="_x0000_s1031" o:spid="_x0000_s1031" o:spt="80" type="#_x0000_t80" style="position:absolute;left:0pt;margin-left:5.6pt;margin-top:1.4pt;height:65.75pt;width:266.1pt;z-index:251664384;mso-width-relative:page;mso-height-relative:page;" fillcolor="#FFCC00" filled="t" stroked="t" coordsize="21600,21600" adj=",5861">
                  <v:path/>
                  <v:fill on="t" focussize="0,0"/>
                  <v:stroke color="#FFFF00" joinstyle="miter"/>
                  <v:imagedata o:title=""/>
                  <o:lock v:ext="edit"/>
                  <v:textbox>
                    <w:txbxContent>
                      <w:p w14:paraId="2A4885EB">
                        <w:pPr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12"/>
                            <w:u w:val="single"/>
                          </w:rPr>
                        </w:pPr>
                      </w:p>
                      <w:p w14:paraId="39D21EF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28"/>
                          </w:rPr>
                          <w:t>ПОЖАРНАЯ БЕЗОПАСНОСТЬ</w:t>
                        </w:r>
                      </w:p>
                      <w:p w14:paraId="5A07F2B8"/>
                    </w:txbxContent>
                  </v:textbox>
                </v:shape>
              </w:pict>
            </w:r>
          </w:p>
          <w:p w14:paraId="1FDE50ED">
            <w:pPr>
              <w:spacing w:after="0" w:line="240" w:lineRule="auto"/>
            </w:pPr>
          </w:p>
          <w:p w14:paraId="10446894">
            <w:pPr>
              <w:spacing w:after="0" w:line="240" w:lineRule="auto"/>
            </w:pPr>
          </w:p>
          <w:p w14:paraId="180C1133">
            <w:pPr>
              <w:spacing w:after="0" w:line="240" w:lineRule="auto"/>
            </w:pPr>
          </w:p>
          <w:p w14:paraId="0005A6EE">
            <w:pPr>
              <w:spacing w:after="0" w:line="240" w:lineRule="auto"/>
            </w:pPr>
          </w:p>
          <w:p w14:paraId="3F2B8133">
            <w:pPr>
              <w:spacing w:after="0" w:line="240" w:lineRule="auto"/>
              <w:rPr>
                <w:color w:val="943734" w:themeColor="accent2" w:themeShade="BF"/>
                <w:sz w:val="6"/>
              </w:rPr>
            </w:pPr>
            <w:r>
              <w:t xml:space="preserve">       </w:t>
            </w:r>
            <w:r>
              <w:rPr>
                <w:color w:val="943734" w:themeColor="accent2" w:themeShade="BF"/>
              </w:rPr>
              <w:pict>
                <v:shape id="_x0000_i1026" o:spt="136" type="#_x0000_t136" style="height:56.1pt;width:254.5pt;" fillcolor="#FF0000" filled="t" stroked="t" coordsize="21600,21600">
                  <v:path/>
                  <v:fill on="t" focussize="0,0"/>
                  <v:stroke color="#FF0000"/>
                  <v:imagedata o:title=""/>
                  <o:lock v:ext="edit"/>
                  <v:textpath on="t" fitshape="t" fitpath="t" trim="t" xscale="f" string="Первая причина пожара -&#10;небрежное отношение с огнем&#10;&#10;" style="font-family:Times New Roman;font-size:14pt;font-style:italic;font-weight:bold;v-text-align:center;"/>
                  <w10:wrap type="none"/>
                  <w10:anchorlock/>
                </v:shape>
              </w:pict>
            </w:r>
          </w:p>
          <w:p w14:paraId="587AAEA6">
            <w:pPr>
              <w:spacing w:after="0" w:line="240" w:lineRule="auto"/>
            </w:pPr>
            <w:r>
              <w:pict>
                <v:shape id="_x0000_s1034" o:spid="_x0000_s1034" o:spt="62" type="#_x0000_t62" style="position:absolute;left:0pt;flip:x;margin-left:100.5pt;margin-top:0.05pt;height:46.6pt;width:108.2pt;rotation:-244828f;z-index:251669504;mso-width-relative:page;mso-height-relative:page;" stroked="t" coordsize="21600,21600" adj="1766,33180">
                  <v:path/>
                  <v:fill focussize="0,0"/>
                  <v:stroke color="#FF0000" joinstyle="miter"/>
                  <v:imagedata o:title=""/>
                  <o:lock v:ext="edit"/>
                  <v:textbox>
                    <w:txbxContent>
                      <w:p w14:paraId="2658DA4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10"/>
                          </w:rPr>
                        </w:pPr>
                      </w:p>
                      <w:p w14:paraId="75EA8FE1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20"/>
                          </w:rPr>
                          <w:t>СПИЧКИ ДЕТЯМ – НЕ ИГРУШКА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13335</wp:posOffset>
                  </wp:positionV>
                  <wp:extent cx="1427480" cy="1353185"/>
                  <wp:effectExtent l="95250" t="76200" r="77553" b="56792"/>
                  <wp:wrapNone/>
                  <wp:docPr id="18" name="Рисунок 1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079" t="23755" r="21322" b="4981"/>
                          <a:stretch>
                            <a:fillRect/>
                          </a:stretch>
                        </pic:blipFill>
                        <pic:spPr>
                          <a:xfrm rot="21209396">
                            <a:off x="0" y="0"/>
                            <a:ext cx="1427397" cy="1352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FB1D8A5">
            <w:pPr>
              <w:spacing w:after="0" w:line="240" w:lineRule="auto"/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2348230</wp:posOffset>
                  </wp:positionH>
                  <wp:positionV relativeFrom="paragraph">
                    <wp:posOffset>6985</wp:posOffset>
                  </wp:positionV>
                  <wp:extent cx="1078865" cy="1347470"/>
                  <wp:effectExtent l="114300" t="57150" r="140556" b="43208"/>
                  <wp:wrapNone/>
                  <wp:docPr id="5" name="Рисунок 2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586" r="10414"/>
                          <a:stretch>
                            <a:fillRect/>
                          </a:stretch>
                        </pic:blipFill>
                        <pic:spPr>
                          <a:xfrm rot="918291">
                            <a:off x="0" y="0"/>
                            <a:ext cx="1078644" cy="1347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13368AC3">
            <w:pPr>
              <w:spacing w:after="0" w:line="240" w:lineRule="auto"/>
            </w:pPr>
          </w:p>
          <w:p w14:paraId="0F45ACC5">
            <w:pPr>
              <w:spacing w:after="0" w:line="240" w:lineRule="auto"/>
            </w:pPr>
          </w:p>
          <w:p w14:paraId="53C8E57D">
            <w:pPr>
              <w:spacing w:after="0" w:line="240" w:lineRule="auto"/>
            </w:pPr>
          </w:p>
          <w:p w14:paraId="64F8863F">
            <w:pPr>
              <w:spacing w:after="0" w:line="240" w:lineRule="auto"/>
            </w:pPr>
          </w:p>
          <w:p w14:paraId="5341ADE6">
            <w:pPr>
              <w:spacing w:after="0" w:line="240" w:lineRule="auto"/>
            </w:pPr>
          </w:p>
          <w:p w14:paraId="3E8CD1D0">
            <w:pPr>
              <w:spacing w:after="0" w:line="240" w:lineRule="auto"/>
            </w:pPr>
          </w:p>
          <w:p w14:paraId="415D2DDD">
            <w:pPr>
              <w:spacing w:after="0" w:line="240" w:lineRule="auto"/>
            </w:pPr>
          </w:p>
          <w:p w14:paraId="32630A6A">
            <w:pPr>
              <w:spacing w:after="0" w:line="240" w:lineRule="auto"/>
            </w:pPr>
            <w:r>
              <w:pict>
                <v:shape id="_x0000_s1035" o:spid="_x0000_s1035" o:spt="62" type="#_x0000_t62" style="position:absolute;left:0pt;margin-left:82.05pt;margin-top:0.75pt;height:46.6pt;width:145.65pt;z-index:251671552;mso-width-relative:page;mso-height-relative:page;" stroked="t" coordsize="21600,21600" adj="690,32006">
                  <v:path/>
                  <v:fill focussize="0,0"/>
                  <v:stroke color="#FF0000" joinstyle="miter"/>
                  <v:imagedata o:title=""/>
                  <o:lock v:ext="edit"/>
                  <v:textbox>
                    <w:txbxContent>
                      <w:p w14:paraId="1B2E769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548DD4" w:themeColor="text2" w:themeTint="99"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20"/>
                          </w:rPr>
                          <w:t>НЕЛЬЗЯ ВКЛЮЧАТЬ ЭЛЕКТРОПРИБОРЫ БЕЗ ВЗРОСЛЫХ</w:t>
                        </w:r>
                      </w:p>
                    </w:txbxContent>
                  </v:textbox>
                </v:shape>
              </w:pict>
            </w:r>
          </w:p>
          <w:p w14:paraId="4D0B630E">
            <w:pPr>
              <w:spacing w:after="0" w:line="240" w:lineRule="auto"/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106045</wp:posOffset>
                  </wp:positionV>
                  <wp:extent cx="1058545" cy="1341120"/>
                  <wp:effectExtent l="95250" t="38100" r="65670" b="11120"/>
                  <wp:wrapNone/>
                  <wp:docPr id="11" name="Рисунок 2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2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0586" r="10414"/>
                          <a:stretch>
                            <a:fillRect/>
                          </a:stretch>
                        </pic:blipFill>
                        <pic:spPr>
                          <a:xfrm rot="21172131" flipH="1">
                            <a:off x="0" y="0"/>
                            <a:ext cx="1058280" cy="1341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29978B7D">
            <w:pPr>
              <w:spacing w:after="0" w:line="240" w:lineRule="auto"/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1642745</wp:posOffset>
                  </wp:positionH>
                  <wp:positionV relativeFrom="paragraph">
                    <wp:posOffset>127000</wp:posOffset>
                  </wp:positionV>
                  <wp:extent cx="1745615" cy="1166495"/>
                  <wp:effectExtent l="76200" t="95250" r="64135" b="71755"/>
                  <wp:wrapNone/>
                  <wp:docPr id="27" name="Рисунок 2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367613">
                            <a:off x="0" y="0"/>
                            <a:ext cx="1745615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0BD8E07">
            <w:pPr>
              <w:spacing w:after="0" w:line="240" w:lineRule="auto"/>
            </w:pPr>
          </w:p>
          <w:p w14:paraId="5F982E8E">
            <w:pPr>
              <w:spacing w:after="0" w:line="240" w:lineRule="auto"/>
            </w:pPr>
          </w:p>
          <w:p w14:paraId="10DC8910">
            <w:pPr>
              <w:spacing w:after="0" w:line="240" w:lineRule="auto"/>
            </w:pPr>
          </w:p>
          <w:p w14:paraId="475AD66F">
            <w:pPr>
              <w:spacing w:after="0" w:line="240" w:lineRule="auto"/>
            </w:pPr>
          </w:p>
          <w:p w14:paraId="67C80841">
            <w:pPr>
              <w:spacing w:after="0" w:line="240" w:lineRule="auto"/>
            </w:pPr>
          </w:p>
          <w:p w14:paraId="0FDD2F48">
            <w:pPr>
              <w:spacing w:after="0" w:line="240" w:lineRule="auto"/>
            </w:pPr>
          </w:p>
          <w:p w14:paraId="2D840473">
            <w:pPr>
              <w:spacing w:after="0" w:line="240" w:lineRule="auto"/>
            </w:pPr>
            <w:r>
              <w:pict>
                <v:shape id="_x0000_s1036" o:spid="_x0000_s1036" o:spt="62" type="#_x0000_t62" style="position:absolute;left:0pt;margin-left:13.15pt;margin-top:8.25pt;height:36.65pt;width:188.1pt;z-index:251674624;mso-width-relative:page;mso-height-relative:page;" stroked="t" coordsize="21600,21600" adj="20905,32444">
                  <v:path/>
                  <v:fill focussize="0,0"/>
                  <v:stroke color="#FF0000" joinstyle="miter"/>
                  <v:imagedata o:title=""/>
                  <o:lock v:ext="edit"/>
                  <v:textbox>
                    <w:txbxContent>
                      <w:p w14:paraId="73955B32">
                        <w:pPr>
                          <w:rPr>
                            <w:color w:val="7030A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20"/>
                          </w:rPr>
                          <w:t>НЕЛЬЗЯ В РОЗЕТКУ ВТЫКАТЬ МЕТАЛЛИЧЕСКИЕ ПРЕДМЕТЫ</w:t>
                        </w:r>
                      </w:p>
                    </w:txbxContent>
                  </v:textbox>
                </v:shape>
              </w:pict>
            </w:r>
          </w:p>
          <w:p w14:paraId="1C800567">
            <w:pPr>
              <w:spacing w:after="0" w:line="240" w:lineRule="auto"/>
            </w:pPr>
          </w:p>
          <w:p w14:paraId="14BB6A34">
            <w:pPr>
              <w:spacing w:after="0" w:line="240" w:lineRule="auto"/>
            </w:pPr>
            <w: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42545</wp:posOffset>
                  </wp:positionV>
                  <wp:extent cx="1115695" cy="1349375"/>
                  <wp:effectExtent l="76200" t="38100" r="65405" b="3175"/>
                  <wp:wrapNone/>
                  <wp:docPr id="12" name="Рисунок 2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2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0586" r="10414"/>
                          <a:stretch>
                            <a:fillRect/>
                          </a:stretch>
                        </pic:blipFill>
                        <pic:spPr>
                          <a:xfrm rot="350186">
                            <a:off x="0" y="0"/>
                            <a:ext cx="1115695" cy="134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588576FB">
            <w:pPr>
              <w:spacing w:after="0" w:line="240" w:lineRule="auto"/>
            </w:pPr>
            <w: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50800</wp:posOffset>
                  </wp:positionV>
                  <wp:extent cx="1209675" cy="1280160"/>
                  <wp:effectExtent l="76200" t="57150" r="47625" b="34290"/>
                  <wp:wrapNone/>
                  <wp:docPr id="36" name="Рисунок 36" descr="C:\Users\kseni\Downloads\7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 descr="C:\Users\kseni\Downloads\7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915" t="15327" r="15576" b="26131"/>
                          <a:stretch>
                            <a:fillRect/>
                          </a:stretch>
                        </pic:blipFill>
                        <pic:spPr>
                          <a:xfrm rot="21323361">
                            <a:off x="0" y="0"/>
                            <a:ext cx="1209675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53644A9">
            <w:pPr>
              <w:spacing w:after="0" w:line="240" w:lineRule="auto"/>
            </w:pPr>
          </w:p>
          <w:p w14:paraId="61ECE55C">
            <w:pPr>
              <w:spacing w:after="0" w:line="240" w:lineRule="auto"/>
            </w:pPr>
          </w:p>
          <w:p w14:paraId="608CB5F7">
            <w:pPr>
              <w:spacing w:after="0" w:line="240" w:lineRule="auto"/>
            </w:pPr>
          </w:p>
          <w:p w14:paraId="55D1F7EB">
            <w:pPr>
              <w:spacing w:after="0" w:line="240" w:lineRule="auto"/>
              <w:rPr>
                <w:color w:val="943734" w:themeColor="accent2" w:themeShade="BF"/>
              </w:rPr>
            </w:pPr>
          </w:p>
          <w:p w14:paraId="46B0188B">
            <w:pPr>
              <w:spacing w:after="0" w:line="240" w:lineRule="auto"/>
              <w:rPr>
                <w:color w:val="943734" w:themeColor="accent2" w:themeShade="BF"/>
              </w:rPr>
            </w:pPr>
          </w:p>
          <w:p w14:paraId="6DBF4607">
            <w:pPr>
              <w:spacing w:after="0" w:line="240" w:lineRule="auto"/>
              <w:rPr>
                <w:color w:val="943734" w:themeColor="accent2" w:themeShade="BF"/>
              </w:rPr>
            </w:pPr>
          </w:p>
          <w:p w14:paraId="517089B9">
            <w:pPr>
              <w:spacing w:after="0" w:line="240" w:lineRule="auto"/>
              <w:rPr>
                <w:color w:val="943734" w:themeColor="accent2" w:themeShade="BF"/>
              </w:rPr>
            </w:pPr>
          </w:p>
          <w:p w14:paraId="2E654D67">
            <w:pPr>
              <w:spacing w:after="0" w:line="240" w:lineRule="auto"/>
            </w:pPr>
            <w:r>
              <w:rPr>
                <w:color w:val="943734" w:themeColor="accent2" w:themeShade="BF"/>
              </w:rPr>
              <w:t xml:space="preserve">  </w:t>
            </w:r>
            <w:r>
              <w:rPr>
                <w:color w:val="943734" w:themeColor="accent2" w:themeShade="BF"/>
              </w:rPr>
              <w:pict>
                <v:shape id="_x0000_i1027" o:spt="136" type="#_x0000_t136" style="height:62.8pt;width:272.95pt;" fillcolor="#00B050" filled="t" stroked="t" coordsize="21600,21600">
                  <v:path/>
                  <v:fill on="t" focussize="0,0"/>
                  <v:stroke color="#00B050"/>
                  <v:imagedata o:title=""/>
                  <o:lock v:ext="edit"/>
                  <v:textpath on="t" fitshape="t" fitpath="t" trim="t" xscale="f" string=" Научив своего ребенка элементарным &#10;правилам поведения, Вы обезопасите &#10;его от непредвиденных ситуаций!" style="font-family:Times New Roman;font-size:14pt;font-style:italic;font-weight:bold;v-text-align:center;"/>
                  <w10:wrap type="none"/>
                  <w10:anchorlock/>
                </v:shape>
              </w:pict>
            </w:r>
          </w:p>
          <w:p w14:paraId="456A1F4E">
            <w:pPr>
              <w:spacing w:after="0" w:line="240" w:lineRule="auto"/>
            </w:pPr>
          </w:p>
        </w:tc>
        <w:tc>
          <w:tcPr>
            <w:tcW w:w="5529" w:type="dxa"/>
          </w:tcPr>
          <w:p w14:paraId="55D3B252">
            <w:pPr>
              <w:spacing w:after="0" w:line="240" w:lineRule="auto"/>
            </w:pPr>
            <w: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88900</wp:posOffset>
                  </wp:positionV>
                  <wp:extent cx="2043430" cy="2009775"/>
                  <wp:effectExtent l="19050" t="0" r="0" b="0"/>
                  <wp:wrapNone/>
                  <wp:docPr id="39" name="Рисунок 3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666" cy="200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E432101">
            <w:pPr>
              <w:spacing w:after="0" w:line="240" w:lineRule="auto"/>
            </w:pPr>
          </w:p>
          <w:p w14:paraId="24549B0A">
            <w:pPr>
              <w:spacing w:after="0" w:line="240" w:lineRule="auto"/>
            </w:pPr>
          </w:p>
          <w:p w14:paraId="34FC5861">
            <w:pPr>
              <w:spacing w:after="0" w:line="240" w:lineRule="auto"/>
            </w:pPr>
          </w:p>
          <w:p w14:paraId="09CD799F">
            <w:pPr>
              <w:spacing w:after="0" w:line="240" w:lineRule="auto"/>
            </w:pPr>
          </w:p>
          <w:p w14:paraId="081E94D5">
            <w:pPr>
              <w:spacing w:after="0" w:line="240" w:lineRule="auto"/>
            </w:pPr>
          </w:p>
          <w:p w14:paraId="2BC58A61">
            <w:pPr>
              <w:spacing w:after="0" w:line="240" w:lineRule="auto"/>
            </w:pPr>
          </w:p>
          <w:p w14:paraId="6128B4D6">
            <w:pPr>
              <w:spacing w:after="0" w:line="240" w:lineRule="auto"/>
            </w:pPr>
          </w:p>
          <w:p w14:paraId="420973E9">
            <w:pPr>
              <w:spacing w:after="0" w:line="240" w:lineRule="auto"/>
            </w:pPr>
            <w:r>
              <w:t xml:space="preserve"> </w:t>
            </w:r>
          </w:p>
          <w:p w14:paraId="6F36A190">
            <w:pPr>
              <w:spacing w:after="0" w:line="240" w:lineRule="auto"/>
            </w:pPr>
          </w:p>
          <w:p w14:paraId="21FB7762">
            <w:pPr>
              <w:spacing w:after="0" w:line="240" w:lineRule="auto"/>
            </w:pPr>
          </w:p>
          <w:p w14:paraId="1F0B0D04">
            <w:pPr>
              <w:spacing w:after="0" w:line="240" w:lineRule="auto"/>
            </w:pPr>
          </w:p>
          <w:p w14:paraId="49385439">
            <w:pPr>
              <w:spacing w:after="0" w:line="240" w:lineRule="auto"/>
            </w:pPr>
          </w:p>
          <w:p w14:paraId="5F293015">
            <w:pPr>
              <w:spacing w:after="0" w:line="240" w:lineRule="auto"/>
            </w:pPr>
            <w:r>
              <w:pict>
                <v:shape id="_x0000_s1037" o:spid="_x0000_s1037" o:spt="81" type="#_x0000_t81" style="position:absolute;left:0pt;margin-left:90.8pt;margin-top:-78.45pt;height:248.95pt;width:85.05pt;rotation:5898240f;z-index:251675648;mso-width-relative:page;mso-height-relative:page;" fillcolor="#66FFFF" filled="t" stroked="t" coordsize="21600,21600" adj="5405,5461">
                  <v:path/>
                  <v:fill on="t" focussize="0,0"/>
                  <v:stroke color="#00B0F0" joinstyle="miter"/>
                  <v:imagedata o:title=""/>
                  <o:lock v:ext="edit"/>
                  <v:textbox>
                    <w:txbxContent>
                      <w:p w14:paraId="0A9E5AF3">
                        <w:pPr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2"/>
                          </w:rPr>
                        </w:pPr>
                      </w:p>
                      <w:p w14:paraId="7F4E5C1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28"/>
                          </w:rPr>
                          <w:t>ОТКРЫТОЕ ОКНО</w:t>
                        </w:r>
                      </w:p>
                    </w:txbxContent>
                  </v:textbox>
                </v:shape>
              </w:pict>
            </w:r>
          </w:p>
          <w:p w14:paraId="299F73CB">
            <w:pPr>
              <w:spacing w:after="0" w:line="240" w:lineRule="auto"/>
            </w:pPr>
          </w:p>
          <w:p w14:paraId="2DA9872F">
            <w:pPr>
              <w:spacing w:after="0" w:line="240" w:lineRule="auto"/>
            </w:pPr>
          </w:p>
          <w:p w14:paraId="4C78E7C8">
            <w:pPr>
              <w:spacing w:after="0" w:line="240" w:lineRule="auto"/>
            </w:pPr>
          </w:p>
          <w:p w14:paraId="3D01DD5B">
            <w:pPr>
              <w:spacing w:after="0" w:line="240" w:lineRule="auto"/>
            </w:pPr>
          </w:p>
          <w:p w14:paraId="361E4F2B">
            <w:pPr>
              <w:spacing w:after="0" w:line="240" w:lineRule="auto"/>
            </w:pPr>
          </w:p>
          <w:p w14:paraId="7DC6F78F">
            <w:pPr>
              <w:spacing w:after="0" w:line="240" w:lineRule="auto"/>
            </w:pPr>
          </w:p>
          <w:p w14:paraId="111C0D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Уважаемые взрослые,</w:t>
            </w:r>
          </w:p>
          <w:p w14:paraId="1FFE86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0"/>
                <w:szCs w:val="28"/>
              </w:rPr>
            </w:pPr>
          </w:p>
          <w:p w14:paraId="6CF29437">
            <w:pPr>
              <w:pStyle w:val="10"/>
              <w:numPr>
                <w:ilvl w:val="0"/>
                <w:numId w:val="2"/>
              </w:numPr>
              <w:spacing w:after="0" w:line="240" w:lineRule="auto"/>
              <w:ind w:left="459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Не оставляйте ребенка без присмотра в помещении, где открыто окно;</w:t>
            </w:r>
          </w:p>
          <w:p w14:paraId="7EF1BD3E">
            <w:pPr>
              <w:pStyle w:val="10"/>
              <w:numPr>
                <w:ilvl w:val="0"/>
                <w:numId w:val="2"/>
              </w:numPr>
              <w:spacing w:after="0" w:line="240" w:lineRule="auto"/>
              <w:ind w:left="459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Проследите, чтобы возле окон не было мебели, по которой ребенок самостоятельно может забраться на подоконник;</w:t>
            </w:r>
          </w:p>
          <w:p w14:paraId="252761F4">
            <w:pPr>
              <w:pStyle w:val="10"/>
              <w:numPr>
                <w:ilvl w:val="0"/>
                <w:numId w:val="2"/>
              </w:numPr>
              <w:spacing w:after="0" w:line="240" w:lineRule="auto"/>
              <w:ind w:left="459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Москитная сетка НЕ предназначена для защиты от падения;</w:t>
            </w:r>
          </w:p>
          <w:p w14:paraId="244C369B">
            <w:pPr>
              <w:pStyle w:val="10"/>
              <w:numPr>
                <w:ilvl w:val="0"/>
                <w:numId w:val="2"/>
              </w:numPr>
              <w:spacing w:after="0" w:line="240" w:lineRule="auto"/>
              <w:ind w:left="459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Не показывайте ребёнку,  как открывается окно;</w:t>
            </w:r>
          </w:p>
          <w:p w14:paraId="472E3457">
            <w:pPr>
              <w:pStyle w:val="10"/>
              <w:numPr>
                <w:ilvl w:val="0"/>
                <w:numId w:val="2"/>
              </w:numPr>
              <w:spacing w:after="0" w:line="240" w:lineRule="auto"/>
              <w:ind w:left="459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Не ставьте его на подоконник, не поощряйте самостоятельного лазания туда.</w:t>
            </w:r>
          </w:p>
          <w:p w14:paraId="07F3ACB5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14:paraId="692FF21D">
            <w:pPr>
              <w:spacing w:after="0" w:line="240" w:lineRule="auto"/>
            </w:pPr>
            <w:r>
              <w:rPr>
                <w:color w:val="943734" w:themeColor="accent2" w:themeShade="BF"/>
              </w:rPr>
              <w:pict>
                <v:shape id="_x0000_i1028" o:spt="136" type="#_x0000_t136" style="height:51.05pt;width:264.55pt;" fillcolor="#FF0000" filled="t" stroked="t" coordsize="21600,21600">
                  <v:path/>
                  <v:fill on="t" focussize="0,0"/>
                  <v:stroke color="#FF0000"/>
                  <v:imagedata o:title=""/>
                  <o:lock v:ext="edit"/>
                  <v:textpath on="t" fitshape="t" fitpath="t" trim="t" xscale="f" string="Соблюдая основные правила, вы&#10;сохраните жизнь и здоровье детей!" style="font-family:Times New Roman;font-size:14pt;font-style:italic;font-weight:bold;v-text-align:center;"/>
                  <w10:wrap type="none"/>
                  <w10:anchorlock/>
                </v:shape>
              </w:pict>
            </w:r>
          </w:p>
        </w:tc>
        <w:tc>
          <w:tcPr>
            <w:tcW w:w="5670" w:type="dxa"/>
          </w:tcPr>
          <w:p w14:paraId="603680B4">
            <w:pPr>
              <w:spacing w:after="0" w:line="240" w:lineRule="auto"/>
            </w:pPr>
            <w:r>
              <w:pict>
                <v:shape id="_x0000_s1033" o:spid="_x0000_s1033" o:spt="80" type="#_x0000_t80" style="position:absolute;left:0pt;margin-left:10.4pt;margin-top:1.4pt;height:65.75pt;width:260.6pt;z-index:251665408;mso-width-relative:page;mso-height-relative:page;" fillcolor="#00FF99" filled="t" stroked="t" coordsize="21600,21600" adj=",5861">
                  <v:path/>
                  <v:fill on="t" focussize="0,0"/>
                  <v:stroke color="#92D050" joinstyle="miter"/>
                  <v:imagedata o:title=""/>
                  <o:lock v:ext="edit"/>
                  <v:textbox>
                    <w:txbxContent>
                      <w:p w14:paraId="6CF10B1B">
                        <w:pPr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12"/>
                            <w:u w:val="single"/>
                          </w:rPr>
                        </w:pPr>
                      </w:p>
                      <w:p w14:paraId="7392569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28"/>
                          </w:rPr>
                          <w:t>ЛЕКАРСТВЕННЫЕ СРЕДСТВА</w:t>
                        </w:r>
                      </w:p>
                      <w:p w14:paraId="45AAD4BF"/>
                    </w:txbxContent>
                  </v:textbox>
                </v:shape>
              </w:pict>
            </w:r>
            <w:r>
              <w:t xml:space="preserve"> </w:t>
            </w:r>
          </w:p>
          <w:p w14:paraId="65C320CE">
            <w:pPr>
              <w:spacing w:after="0" w:line="240" w:lineRule="auto"/>
            </w:pPr>
          </w:p>
          <w:p w14:paraId="4B4CCBFF">
            <w:pPr>
              <w:spacing w:after="0" w:line="240" w:lineRule="auto"/>
            </w:pPr>
          </w:p>
          <w:p w14:paraId="58103383">
            <w:pPr>
              <w:spacing w:after="0" w:line="240" w:lineRule="auto"/>
            </w:pPr>
          </w:p>
          <w:p w14:paraId="2BD3885A">
            <w:pPr>
              <w:spacing w:after="0" w:line="240" w:lineRule="auto"/>
            </w:pPr>
          </w:p>
          <w:p w14:paraId="21D55239">
            <w:pPr>
              <w:spacing w:after="0" w:line="240" w:lineRule="auto"/>
              <w:rPr>
                <w:sz w:val="12"/>
              </w:rPr>
            </w:pPr>
          </w:p>
          <w:p w14:paraId="47196C74">
            <w:pPr>
              <w:pStyle w:val="10"/>
              <w:numPr>
                <w:ilvl w:val="0"/>
                <w:numId w:val="3"/>
              </w:numPr>
              <w:tabs>
                <w:tab w:val="left" w:pos="3466"/>
              </w:tabs>
              <w:spacing w:after="0" w:line="240" w:lineRule="auto"/>
              <w:ind w:left="459" w:hanging="284"/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1689735</wp:posOffset>
                  </wp:positionH>
                  <wp:positionV relativeFrom="paragraph">
                    <wp:posOffset>179070</wp:posOffset>
                  </wp:positionV>
                  <wp:extent cx="1809750" cy="1370330"/>
                  <wp:effectExtent l="57150" t="57150" r="37967" b="39562"/>
                  <wp:wrapNone/>
                  <wp:docPr id="45" name="Рисунок 4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285" t="23393" r="52943" b="19107"/>
                          <a:stretch>
                            <a:fillRect/>
                          </a:stretch>
                        </pic:blipFill>
                        <pic:spPr>
                          <a:xfrm rot="173216">
                            <a:off x="0" y="0"/>
                            <a:ext cx="1809883" cy="1370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  <w:t xml:space="preserve">Не принимайте </w:t>
            </w:r>
          </w:p>
          <w:p w14:paraId="1ABCAFC5">
            <w:pPr>
              <w:tabs>
                <w:tab w:val="left" w:pos="3466"/>
              </w:tabs>
              <w:spacing w:after="0" w:line="240" w:lineRule="auto"/>
              <w:ind w:left="-43"/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  <w:t xml:space="preserve">        лекарства в </w:t>
            </w:r>
          </w:p>
          <w:p w14:paraId="4CBD29C3">
            <w:pPr>
              <w:tabs>
                <w:tab w:val="left" w:pos="3466"/>
              </w:tabs>
              <w:spacing w:after="0" w:line="240" w:lineRule="auto"/>
              <w:ind w:left="-43"/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  <w:t xml:space="preserve">  присутствии  ребёнка;</w:t>
            </w:r>
          </w:p>
          <w:p w14:paraId="21909380">
            <w:pPr>
              <w:tabs>
                <w:tab w:val="left" w:pos="3466"/>
              </w:tabs>
              <w:spacing w:after="0" w:line="240" w:lineRule="auto"/>
              <w:ind w:left="175" w:hanging="218"/>
              <w:rPr>
                <w:rFonts w:ascii="Times New Roman" w:hAnsi="Times New Roman" w:cs="Times New Roman"/>
                <w:color w:val="4F6228" w:themeColor="accent3" w:themeShade="80"/>
                <w:sz w:val="14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14"/>
                <w:szCs w:val="27"/>
                <w:shd w:val="clear" w:color="auto" w:fill="FFFFFF"/>
              </w:rPr>
              <w:t xml:space="preserve">                                                                  </w:t>
            </w:r>
          </w:p>
          <w:p w14:paraId="44D59700">
            <w:pPr>
              <w:pStyle w:val="10"/>
              <w:numPr>
                <w:ilvl w:val="0"/>
                <w:numId w:val="3"/>
              </w:numPr>
              <w:tabs>
                <w:tab w:val="left" w:pos="317"/>
              </w:tabs>
              <w:spacing w:after="0" w:line="240" w:lineRule="auto"/>
              <w:ind w:left="33" w:firstLine="33"/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  <w:t xml:space="preserve">Храните опасные </w:t>
            </w:r>
          </w:p>
          <w:p w14:paraId="09287AF6">
            <w:pPr>
              <w:pStyle w:val="10"/>
              <w:tabs>
                <w:tab w:val="left" w:pos="317"/>
              </w:tabs>
              <w:spacing w:after="0" w:line="240" w:lineRule="auto"/>
              <w:ind w:left="-86"/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  <w:t xml:space="preserve">           вещества в </w:t>
            </w:r>
          </w:p>
          <w:p w14:paraId="6AC2FFAC">
            <w:pPr>
              <w:pStyle w:val="10"/>
              <w:tabs>
                <w:tab w:val="left" w:pos="317"/>
              </w:tabs>
              <w:spacing w:after="0" w:line="240" w:lineRule="auto"/>
              <w:ind w:left="-86"/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  <w:t xml:space="preserve">    недоступном для</w:t>
            </w:r>
          </w:p>
          <w:p w14:paraId="2AB34DFC">
            <w:pPr>
              <w:pStyle w:val="10"/>
              <w:tabs>
                <w:tab w:val="left" w:pos="317"/>
              </w:tabs>
              <w:spacing w:after="0" w:line="240" w:lineRule="auto"/>
              <w:ind w:left="-86"/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  <w:t xml:space="preserve">         детей месте;</w:t>
            </w:r>
          </w:p>
          <w:p w14:paraId="27C53355">
            <w:pPr>
              <w:pStyle w:val="10"/>
              <w:tabs>
                <w:tab w:val="left" w:pos="317"/>
              </w:tabs>
              <w:spacing w:after="0" w:line="240" w:lineRule="auto"/>
              <w:ind w:left="-86"/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12"/>
                <w:szCs w:val="27"/>
              </w:rPr>
              <w:pict>
                <v:shape id="_x0000_s1039" o:spid="_x0000_s1039" o:spt="176" type="#_x0000_t176" style="position:absolute;left:0pt;margin-left:6.45pt;margin-top:7.2pt;height:127.25pt;width:264.55pt;z-index:251680768;mso-width-relative:page;mso-height-relative:page;" stroked="t" coordsize="21600,21600">
                  <v:path/>
                  <v:fill focussize="0,0"/>
                  <v:stroke color="#FF0000" joinstyle="miter"/>
                  <v:imagedata o:title=""/>
                  <o:lock v:ext="edit"/>
                  <v:textbox>
                    <w:txbxContent>
                      <w:p w14:paraId="65011E61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hd w:val="clear" w:color="auto" w:fill="FEFEFE"/>
                          </w:rPr>
                          <w:t>Если вы заподозрили, что ваш ребёнок проглотил какое-либо опасное вещество, не пытайтесь вызывать рвоту или давать малышу «запить» проглоченное без предварительной консультации с врачом. Немедленно свяжитесь со службой скорой медицинской помощи!</w:t>
                        </w:r>
                      </w:p>
                    </w:txbxContent>
                  </v:textbox>
                </v:shape>
              </w:pict>
            </w:r>
          </w:p>
          <w:p w14:paraId="3087BC93">
            <w:pPr>
              <w:pStyle w:val="10"/>
              <w:tabs>
                <w:tab w:val="left" w:pos="317"/>
              </w:tabs>
              <w:spacing w:after="0" w:line="240" w:lineRule="auto"/>
              <w:ind w:left="-86" w:firstLine="708"/>
              <w:rPr>
                <w:rFonts w:ascii="Times New Roman" w:hAnsi="Times New Roman" w:cs="Times New Roman"/>
                <w:color w:val="4F6228" w:themeColor="accent3" w:themeShade="80"/>
                <w:sz w:val="12"/>
                <w:szCs w:val="27"/>
                <w:shd w:val="clear" w:color="auto" w:fill="FFFFFF"/>
              </w:rPr>
            </w:pPr>
          </w:p>
          <w:p w14:paraId="4266AABE">
            <w:pPr>
              <w:pStyle w:val="10"/>
              <w:tabs>
                <w:tab w:val="left" w:pos="317"/>
              </w:tabs>
              <w:spacing w:after="0" w:line="240" w:lineRule="auto"/>
              <w:ind w:left="-86" w:firstLine="708"/>
              <w:rPr>
                <w:rFonts w:ascii="Times New Roman" w:hAnsi="Times New Roman" w:cs="Times New Roman"/>
                <w:color w:val="4F6228" w:themeColor="accent3" w:themeShade="80"/>
                <w:sz w:val="12"/>
                <w:szCs w:val="27"/>
                <w:shd w:val="clear" w:color="auto" w:fill="FFFFFF"/>
              </w:rPr>
            </w:pPr>
          </w:p>
          <w:p w14:paraId="3CA43037">
            <w:pPr>
              <w:pStyle w:val="10"/>
              <w:tabs>
                <w:tab w:val="left" w:pos="317"/>
              </w:tabs>
              <w:spacing w:after="0" w:line="240" w:lineRule="auto"/>
              <w:ind w:left="-86" w:firstLine="708"/>
              <w:rPr>
                <w:rFonts w:ascii="Times New Roman" w:hAnsi="Times New Roman" w:cs="Times New Roman"/>
                <w:color w:val="4F6228" w:themeColor="accent3" w:themeShade="80"/>
                <w:sz w:val="12"/>
                <w:szCs w:val="27"/>
                <w:shd w:val="clear" w:color="auto" w:fill="FFFFFF"/>
              </w:rPr>
            </w:pPr>
          </w:p>
          <w:p w14:paraId="0940249D">
            <w:pPr>
              <w:pStyle w:val="10"/>
              <w:tabs>
                <w:tab w:val="left" w:pos="317"/>
              </w:tabs>
              <w:spacing w:after="0" w:line="240" w:lineRule="auto"/>
              <w:ind w:left="-86" w:firstLine="708"/>
              <w:rPr>
                <w:rFonts w:ascii="Times New Roman" w:hAnsi="Times New Roman" w:cs="Times New Roman"/>
                <w:color w:val="4F6228" w:themeColor="accent3" w:themeShade="80"/>
                <w:sz w:val="12"/>
                <w:szCs w:val="27"/>
                <w:shd w:val="clear" w:color="auto" w:fill="FFFFFF"/>
              </w:rPr>
            </w:pPr>
          </w:p>
          <w:p w14:paraId="089FDC46">
            <w:pPr>
              <w:pStyle w:val="10"/>
              <w:tabs>
                <w:tab w:val="left" w:pos="317"/>
              </w:tabs>
              <w:spacing w:after="0" w:line="240" w:lineRule="auto"/>
              <w:ind w:left="-86" w:firstLine="708"/>
              <w:rPr>
                <w:rFonts w:ascii="Times New Roman" w:hAnsi="Times New Roman" w:cs="Times New Roman"/>
                <w:color w:val="4F6228" w:themeColor="accent3" w:themeShade="80"/>
                <w:sz w:val="12"/>
                <w:szCs w:val="27"/>
                <w:shd w:val="clear" w:color="auto" w:fill="FFFFFF"/>
              </w:rPr>
            </w:pPr>
          </w:p>
          <w:p w14:paraId="30D94A57">
            <w:pPr>
              <w:pStyle w:val="10"/>
              <w:tabs>
                <w:tab w:val="left" w:pos="317"/>
              </w:tabs>
              <w:spacing w:after="0" w:line="240" w:lineRule="auto"/>
              <w:ind w:left="-86" w:firstLine="708"/>
              <w:rPr>
                <w:rFonts w:ascii="Times New Roman" w:hAnsi="Times New Roman" w:cs="Times New Roman"/>
                <w:color w:val="4F6228" w:themeColor="accent3" w:themeShade="80"/>
                <w:sz w:val="12"/>
                <w:szCs w:val="27"/>
                <w:shd w:val="clear" w:color="auto" w:fill="FFFFFF"/>
              </w:rPr>
            </w:pPr>
          </w:p>
          <w:p w14:paraId="5E82BDFA">
            <w:pPr>
              <w:pStyle w:val="10"/>
              <w:tabs>
                <w:tab w:val="left" w:pos="317"/>
              </w:tabs>
              <w:spacing w:after="0" w:line="240" w:lineRule="auto"/>
              <w:ind w:left="-86" w:firstLine="708"/>
              <w:rPr>
                <w:rFonts w:ascii="Times New Roman" w:hAnsi="Times New Roman" w:cs="Times New Roman"/>
                <w:color w:val="4F6228" w:themeColor="accent3" w:themeShade="80"/>
                <w:sz w:val="12"/>
                <w:szCs w:val="27"/>
                <w:shd w:val="clear" w:color="auto" w:fill="FFFFFF"/>
              </w:rPr>
            </w:pPr>
          </w:p>
          <w:p w14:paraId="13B55DAE">
            <w:pPr>
              <w:pStyle w:val="10"/>
              <w:tabs>
                <w:tab w:val="left" w:pos="317"/>
              </w:tabs>
              <w:spacing w:after="0" w:line="240" w:lineRule="auto"/>
              <w:ind w:left="-86" w:firstLine="708"/>
              <w:rPr>
                <w:rFonts w:ascii="Times New Roman" w:hAnsi="Times New Roman" w:cs="Times New Roman"/>
                <w:color w:val="4F6228" w:themeColor="accent3" w:themeShade="80"/>
                <w:sz w:val="12"/>
                <w:szCs w:val="27"/>
                <w:shd w:val="clear" w:color="auto" w:fill="FFFFFF"/>
              </w:rPr>
            </w:pPr>
          </w:p>
          <w:p w14:paraId="7A3771A2">
            <w:pPr>
              <w:pStyle w:val="10"/>
              <w:tabs>
                <w:tab w:val="left" w:pos="317"/>
              </w:tabs>
              <w:spacing w:after="0" w:line="240" w:lineRule="auto"/>
              <w:ind w:left="-86" w:firstLine="708"/>
              <w:rPr>
                <w:rFonts w:ascii="Times New Roman" w:hAnsi="Times New Roman" w:cs="Times New Roman"/>
                <w:color w:val="4F6228" w:themeColor="accent3" w:themeShade="80"/>
                <w:sz w:val="12"/>
                <w:szCs w:val="27"/>
                <w:shd w:val="clear" w:color="auto" w:fill="FFFFFF"/>
              </w:rPr>
            </w:pPr>
          </w:p>
          <w:p w14:paraId="3CA4D02C">
            <w:pPr>
              <w:pStyle w:val="10"/>
              <w:tabs>
                <w:tab w:val="left" w:pos="317"/>
              </w:tabs>
              <w:spacing w:after="0" w:line="240" w:lineRule="auto"/>
              <w:ind w:left="-86" w:firstLine="708"/>
              <w:rPr>
                <w:rFonts w:ascii="Times New Roman" w:hAnsi="Times New Roman" w:cs="Times New Roman"/>
                <w:color w:val="4F6228" w:themeColor="accent3" w:themeShade="80"/>
                <w:sz w:val="12"/>
                <w:szCs w:val="27"/>
                <w:shd w:val="clear" w:color="auto" w:fill="FFFFFF"/>
              </w:rPr>
            </w:pPr>
          </w:p>
          <w:p w14:paraId="02D8BD36">
            <w:pPr>
              <w:pStyle w:val="10"/>
              <w:tabs>
                <w:tab w:val="left" w:pos="317"/>
              </w:tabs>
              <w:spacing w:after="0" w:line="240" w:lineRule="auto"/>
              <w:ind w:left="-86" w:firstLine="708"/>
              <w:rPr>
                <w:rFonts w:ascii="Times New Roman" w:hAnsi="Times New Roman" w:cs="Times New Roman"/>
                <w:color w:val="4F6228" w:themeColor="accent3" w:themeShade="80"/>
                <w:sz w:val="12"/>
                <w:szCs w:val="27"/>
                <w:shd w:val="clear" w:color="auto" w:fill="FFFFFF"/>
              </w:rPr>
            </w:pPr>
          </w:p>
          <w:p w14:paraId="5CADBE69">
            <w:pPr>
              <w:pStyle w:val="10"/>
              <w:tabs>
                <w:tab w:val="left" w:pos="317"/>
              </w:tabs>
              <w:spacing w:after="0" w:line="240" w:lineRule="auto"/>
              <w:ind w:left="-86" w:firstLine="708"/>
              <w:rPr>
                <w:rFonts w:ascii="Times New Roman" w:hAnsi="Times New Roman" w:cs="Times New Roman"/>
                <w:color w:val="4F6228" w:themeColor="accent3" w:themeShade="80"/>
                <w:sz w:val="12"/>
                <w:szCs w:val="27"/>
                <w:shd w:val="clear" w:color="auto" w:fill="FFFFFF"/>
              </w:rPr>
            </w:pPr>
          </w:p>
          <w:p w14:paraId="72B57470">
            <w:pPr>
              <w:pStyle w:val="10"/>
              <w:tabs>
                <w:tab w:val="left" w:pos="317"/>
              </w:tabs>
              <w:spacing w:after="0" w:line="240" w:lineRule="auto"/>
              <w:ind w:left="-86" w:firstLine="708"/>
              <w:rPr>
                <w:rFonts w:ascii="Times New Roman" w:hAnsi="Times New Roman" w:cs="Times New Roman"/>
                <w:color w:val="4F6228" w:themeColor="accent3" w:themeShade="80"/>
                <w:sz w:val="12"/>
                <w:szCs w:val="27"/>
                <w:shd w:val="clear" w:color="auto" w:fill="FFFFFF"/>
              </w:rPr>
            </w:pPr>
          </w:p>
          <w:p w14:paraId="72FE9DA4">
            <w:pPr>
              <w:pStyle w:val="10"/>
              <w:tabs>
                <w:tab w:val="left" w:pos="317"/>
              </w:tabs>
              <w:spacing w:after="0" w:line="240" w:lineRule="auto"/>
              <w:ind w:left="-86" w:firstLine="708"/>
              <w:rPr>
                <w:rFonts w:ascii="Times New Roman" w:hAnsi="Times New Roman" w:cs="Times New Roman"/>
                <w:color w:val="4F6228" w:themeColor="accent3" w:themeShade="80"/>
                <w:sz w:val="12"/>
                <w:szCs w:val="27"/>
                <w:shd w:val="clear" w:color="auto" w:fill="FFFFFF"/>
              </w:rPr>
            </w:pPr>
          </w:p>
          <w:p w14:paraId="35591E52">
            <w:pPr>
              <w:pStyle w:val="10"/>
              <w:tabs>
                <w:tab w:val="left" w:pos="317"/>
              </w:tabs>
              <w:spacing w:after="0" w:line="240" w:lineRule="auto"/>
              <w:ind w:left="-86" w:firstLine="708"/>
              <w:rPr>
                <w:rFonts w:ascii="Times New Roman" w:hAnsi="Times New Roman" w:cs="Times New Roman"/>
                <w:color w:val="4F6228" w:themeColor="accent3" w:themeShade="80"/>
                <w:sz w:val="12"/>
                <w:szCs w:val="27"/>
                <w:shd w:val="clear" w:color="auto" w:fill="FFFFFF"/>
              </w:rPr>
            </w:pPr>
          </w:p>
          <w:p w14:paraId="3CD61052">
            <w:pPr>
              <w:pStyle w:val="10"/>
              <w:tabs>
                <w:tab w:val="left" w:pos="317"/>
              </w:tabs>
              <w:spacing w:after="0" w:line="240" w:lineRule="auto"/>
              <w:ind w:left="-86" w:firstLine="708"/>
              <w:rPr>
                <w:rFonts w:ascii="Times New Roman" w:hAnsi="Times New Roman" w:cs="Times New Roman"/>
                <w:color w:val="4F6228" w:themeColor="accent3" w:themeShade="80"/>
                <w:sz w:val="12"/>
                <w:szCs w:val="27"/>
                <w:shd w:val="clear" w:color="auto" w:fill="FFFFFF"/>
              </w:rPr>
            </w:pPr>
          </w:p>
          <w:p w14:paraId="1C2F37D0">
            <w:pPr>
              <w:pStyle w:val="10"/>
              <w:tabs>
                <w:tab w:val="left" w:pos="317"/>
              </w:tabs>
              <w:spacing w:after="0" w:line="240" w:lineRule="auto"/>
              <w:ind w:left="-86" w:firstLine="708"/>
              <w:rPr>
                <w:rFonts w:ascii="Times New Roman" w:hAnsi="Times New Roman" w:cs="Times New Roman"/>
                <w:color w:val="4F6228" w:themeColor="accent3" w:themeShade="80"/>
                <w:sz w:val="12"/>
                <w:szCs w:val="27"/>
                <w:shd w:val="clear" w:color="auto" w:fill="FFFFFF"/>
              </w:rPr>
            </w:pPr>
          </w:p>
          <w:p w14:paraId="2F2DFF9C">
            <w:pPr>
              <w:pStyle w:val="10"/>
              <w:tabs>
                <w:tab w:val="left" w:pos="317"/>
              </w:tabs>
              <w:spacing w:after="0" w:line="240" w:lineRule="auto"/>
              <w:ind w:left="-86" w:firstLine="708"/>
              <w:rPr>
                <w:rFonts w:ascii="Times New Roman" w:hAnsi="Times New Roman" w:cs="Times New Roman"/>
                <w:color w:val="4F6228" w:themeColor="accent3" w:themeShade="80"/>
                <w:sz w:val="12"/>
                <w:szCs w:val="27"/>
                <w:shd w:val="clear" w:color="auto" w:fill="FFFFFF"/>
              </w:rPr>
            </w:pPr>
          </w:p>
          <w:p w14:paraId="2CE70C5D">
            <w:pPr>
              <w:pStyle w:val="10"/>
              <w:numPr>
                <w:ilvl w:val="0"/>
                <w:numId w:val="3"/>
              </w:numPr>
              <w:tabs>
                <w:tab w:val="left" w:pos="317"/>
              </w:tabs>
              <w:spacing w:after="0" w:line="240" w:lineRule="auto"/>
              <w:ind w:left="317" w:hanging="120"/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1778000</wp:posOffset>
                  </wp:positionH>
                  <wp:positionV relativeFrom="paragraph">
                    <wp:posOffset>728980</wp:posOffset>
                  </wp:positionV>
                  <wp:extent cx="1654175" cy="1729105"/>
                  <wp:effectExtent l="114300" t="95250" r="79065" b="80512"/>
                  <wp:wrapNone/>
                  <wp:docPr id="48" name="Рисунок 4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420" t="1852" r="52799" b="5556"/>
                          <a:stretch>
                            <a:fillRect/>
                          </a:stretch>
                        </pic:blipFill>
                        <pic:spPr>
                          <a:xfrm rot="363165">
                            <a:off x="0" y="0"/>
                            <a:ext cx="1654485" cy="1729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  <w:t>Расскажите и объясните ребенку назначение лекарств и бытовой химии, что нельзя ими самостоятельно пользоваться;</w:t>
            </w:r>
          </w:p>
          <w:p w14:paraId="073E752E">
            <w:pPr>
              <w:pStyle w:val="10"/>
              <w:tabs>
                <w:tab w:val="left" w:pos="317"/>
              </w:tabs>
              <w:spacing w:after="0" w:line="240" w:lineRule="auto"/>
              <w:ind w:left="175"/>
              <w:rPr>
                <w:rFonts w:ascii="Times New Roman" w:hAnsi="Times New Roman" w:cs="Times New Roman"/>
                <w:color w:val="4F6228" w:themeColor="accent3" w:themeShade="80"/>
                <w:sz w:val="12"/>
                <w:szCs w:val="27"/>
                <w:shd w:val="clear" w:color="auto" w:fill="FFFFFF"/>
              </w:rPr>
            </w:pPr>
          </w:p>
          <w:p w14:paraId="392C9E2A">
            <w:pPr>
              <w:pStyle w:val="10"/>
              <w:numPr>
                <w:ilvl w:val="0"/>
                <w:numId w:val="3"/>
              </w:numPr>
              <w:tabs>
                <w:tab w:val="left" w:pos="459"/>
              </w:tabs>
              <w:spacing w:after="0" w:line="240" w:lineRule="auto"/>
              <w:ind w:left="317" w:hanging="142"/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  <w:t xml:space="preserve">  Не выкидывайте </w:t>
            </w:r>
          </w:p>
          <w:p w14:paraId="68305CC8">
            <w:pPr>
              <w:tabs>
                <w:tab w:val="left" w:pos="317"/>
              </w:tabs>
              <w:spacing w:after="0" w:line="240" w:lineRule="auto"/>
              <w:ind w:left="33"/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  <w:t xml:space="preserve">   просроченные </w:t>
            </w:r>
          </w:p>
          <w:p w14:paraId="0638ED50">
            <w:pPr>
              <w:tabs>
                <w:tab w:val="left" w:pos="317"/>
              </w:tabs>
              <w:spacing w:after="0" w:line="240" w:lineRule="auto"/>
              <w:ind w:left="33"/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  <w:t xml:space="preserve">  лекарства в мусорное </w:t>
            </w:r>
          </w:p>
          <w:p w14:paraId="02E4ED4F">
            <w:pPr>
              <w:tabs>
                <w:tab w:val="left" w:pos="317"/>
              </w:tabs>
              <w:spacing w:after="0" w:line="240" w:lineRule="auto"/>
              <w:ind w:left="33"/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  <w:t xml:space="preserve">  ведро, они могут </w:t>
            </w:r>
          </w:p>
          <w:p w14:paraId="0A14E923">
            <w:pPr>
              <w:tabs>
                <w:tab w:val="left" w:pos="317"/>
              </w:tabs>
              <w:spacing w:after="0" w:line="240" w:lineRule="auto"/>
              <w:ind w:left="33"/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  <w:t xml:space="preserve">  привлечь внимание </w:t>
            </w:r>
          </w:p>
          <w:p w14:paraId="2245930C">
            <w:pPr>
              <w:tabs>
                <w:tab w:val="left" w:pos="317"/>
              </w:tabs>
              <w:spacing w:after="0" w:line="240" w:lineRule="auto"/>
              <w:ind w:left="33"/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  <w:t xml:space="preserve">  детей;</w:t>
            </w:r>
          </w:p>
          <w:p w14:paraId="18DB7CBA">
            <w:pPr>
              <w:pStyle w:val="10"/>
              <w:spacing w:after="0" w:line="240" w:lineRule="auto"/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</w:pPr>
          </w:p>
          <w:p w14:paraId="7A0E8831">
            <w:pPr>
              <w:tabs>
                <w:tab w:val="left" w:pos="31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color w:val="FF0000"/>
                <w:sz w:val="36"/>
                <w:szCs w:val="27"/>
                <w:shd w:val="clear" w:color="auto" w:fill="FFFFFF"/>
              </w:rPr>
            </w:pPr>
            <w:r>
              <w:pict>
                <v:shape id="_x0000_s1038" o:spid="_x0000_s1038" o:spt="80" type="#_x0000_t80" style="position:absolute;left:0pt;flip:y;margin-left:10.4pt;margin-top:2.5pt;height:64.95pt;width:260.6pt;z-index:251677696;mso-width-relative:page;mso-height-relative:page;" fillcolor="#00FF99" filled="t" stroked="t" coordsize="21600,21600" adj=",5861">
                  <v:path/>
                  <v:fill on="t" focussize="0,0"/>
                  <v:stroke color="#92D050" joinstyle="miter"/>
                  <v:imagedata o:title=""/>
                  <o:lock v:ext="edit"/>
                  <v:textbox>
                    <w:txbxContent>
                      <w:p w14:paraId="5EE2A59F">
                        <w:pPr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12"/>
                            <w:u w:val="single"/>
                          </w:rPr>
                        </w:pPr>
                      </w:p>
                      <w:p w14:paraId="14AFB0A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28"/>
                          </w:rPr>
                          <w:t>БЫТОВАЯ ХИМИЯ</w:t>
                        </w:r>
                      </w:p>
                      <w:p w14:paraId="11519312"/>
                    </w:txbxContent>
                  </v:textbox>
                </v:shape>
              </w:pict>
            </w:r>
          </w:p>
          <w:p w14:paraId="0BFF5494">
            <w:pPr>
              <w:tabs>
                <w:tab w:val="left" w:pos="317"/>
              </w:tabs>
              <w:spacing w:after="0" w:line="240" w:lineRule="auto"/>
              <w:ind w:left="360"/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</w:pPr>
          </w:p>
          <w:p w14:paraId="7E2DCEFA">
            <w:pPr>
              <w:tabs>
                <w:tab w:val="left" w:pos="317"/>
              </w:tabs>
              <w:spacing w:after="0" w:line="240" w:lineRule="auto"/>
              <w:ind w:left="360"/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</w:pPr>
          </w:p>
          <w:p w14:paraId="0068CA5F">
            <w:pPr>
              <w:pStyle w:val="10"/>
              <w:tabs>
                <w:tab w:val="left" w:pos="317"/>
              </w:tabs>
              <w:spacing w:after="0" w:line="240" w:lineRule="auto"/>
              <w:ind w:left="-86"/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8"/>
                <w:szCs w:val="27"/>
                <w:shd w:val="clear" w:color="auto" w:fill="FFFFFF"/>
              </w:rPr>
              <w:t xml:space="preserve">         </w:t>
            </w:r>
          </w:p>
        </w:tc>
      </w:tr>
    </w:tbl>
    <w:p w14:paraId="13B0F1F5">
      <w:bookmarkStart w:id="0" w:name="_GoBack"/>
      <w:bookmarkEnd w:id="0"/>
    </w:p>
    <w:sectPr>
      <w:pgSz w:w="16838" w:h="11906" w:orient="landscape"/>
      <w:pgMar w:top="0" w:right="0" w:bottom="0" w:left="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C66D5F"/>
    <w:multiLevelType w:val="multilevel"/>
    <w:tmpl w:val="49C66D5F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4C093247"/>
    <w:multiLevelType w:val="multilevel"/>
    <w:tmpl w:val="4C09324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4FB77087"/>
    <w:multiLevelType w:val="multilevel"/>
    <w:tmpl w:val="4FB77087"/>
    <w:lvl w:ilvl="0" w:tentative="0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  <w:sz w:val="28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D929A7"/>
    <w:rsid w:val="0000385B"/>
    <w:rsid w:val="000F754E"/>
    <w:rsid w:val="001879B4"/>
    <w:rsid w:val="001A63B9"/>
    <w:rsid w:val="001E5B35"/>
    <w:rsid w:val="001F0FDF"/>
    <w:rsid w:val="001F7362"/>
    <w:rsid w:val="002B0EDB"/>
    <w:rsid w:val="002D4439"/>
    <w:rsid w:val="00327C99"/>
    <w:rsid w:val="00387F51"/>
    <w:rsid w:val="003A561B"/>
    <w:rsid w:val="003F177B"/>
    <w:rsid w:val="00427F7A"/>
    <w:rsid w:val="00444F4B"/>
    <w:rsid w:val="00496D50"/>
    <w:rsid w:val="004D78D7"/>
    <w:rsid w:val="005444C8"/>
    <w:rsid w:val="00544A2B"/>
    <w:rsid w:val="005568D9"/>
    <w:rsid w:val="005875C0"/>
    <w:rsid w:val="005E5308"/>
    <w:rsid w:val="005F7CEB"/>
    <w:rsid w:val="00600F44"/>
    <w:rsid w:val="0063141C"/>
    <w:rsid w:val="006A0939"/>
    <w:rsid w:val="006B6B64"/>
    <w:rsid w:val="006C1274"/>
    <w:rsid w:val="006F22EC"/>
    <w:rsid w:val="00781B1F"/>
    <w:rsid w:val="007A4D2D"/>
    <w:rsid w:val="007C7D70"/>
    <w:rsid w:val="007D2FE8"/>
    <w:rsid w:val="007F03DF"/>
    <w:rsid w:val="007F2682"/>
    <w:rsid w:val="008123AC"/>
    <w:rsid w:val="008635DC"/>
    <w:rsid w:val="008F58E7"/>
    <w:rsid w:val="00A44492"/>
    <w:rsid w:val="00A52EE8"/>
    <w:rsid w:val="00AC3E6B"/>
    <w:rsid w:val="00AD390C"/>
    <w:rsid w:val="00AF0490"/>
    <w:rsid w:val="00B35618"/>
    <w:rsid w:val="00B400D7"/>
    <w:rsid w:val="00C06948"/>
    <w:rsid w:val="00C6183D"/>
    <w:rsid w:val="00C9550A"/>
    <w:rsid w:val="00CE6417"/>
    <w:rsid w:val="00CF25BD"/>
    <w:rsid w:val="00D43A77"/>
    <w:rsid w:val="00D53F76"/>
    <w:rsid w:val="00D929A7"/>
    <w:rsid w:val="00DC2472"/>
    <w:rsid w:val="00DE211D"/>
    <w:rsid w:val="00DE42F7"/>
    <w:rsid w:val="00E5547F"/>
    <w:rsid w:val="00E95988"/>
    <w:rsid w:val="00E97324"/>
    <w:rsid w:val="00F05B17"/>
    <w:rsid w:val="00F123FB"/>
    <w:rsid w:val="00F81178"/>
    <w:rsid w:val="00FC78BF"/>
    <w:rsid w:val="15702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2">
    <w:name w:val="heading 2"/>
    <w:basedOn w:val="1"/>
    <w:link w:val="11"/>
    <w:qFormat/>
    <w:uiPriority w:val="9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semiHidden/>
    <w:unhideWhenUsed/>
    <w:uiPriority w:val="99"/>
    <w:rPr>
      <w:color w:val="0000FF"/>
      <w:u w:val="single"/>
    </w:rPr>
  </w:style>
  <w:style w:type="character" w:styleId="6">
    <w:name w:val="Strong"/>
    <w:basedOn w:val="3"/>
    <w:qFormat/>
    <w:uiPriority w:val="22"/>
    <w:rPr>
      <w:b/>
      <w:bCs/>
    </w:rPr>
  </w:style>
  <w:style w:type="paragraph" w:styleId="7">
    <w:name w:val="Balloon Text"/>
    <w:basedOn w:val="1"/>
    <w:link w:val="9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8">
    <w:name w:val="Table Grid"/>
    <w:basedOn w:val="4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Текст выноски Знак"/>
    <w:basedOn w:val="3"/>
    <w:link w:val="7"/>
    <w:semiHidden/>
    <w:uiPriority w:val="99"/>
    <w:rPr>
      <w:rFonts w:ascii="Tahoma" w:hAnsi="Tahoma" w:cs="Tahoma"/>
      <w:sz w:val="16"/>
      <w:szCs w:val="16"/>
    </w:rPr>
  </w:style>
  <w:style w:type="paragraph" w:styleId="10">
    <w:name w:val="List Paragraph"/>
    <w:basedOn w:val="1"/>
    <w:qFormat/>
    <w:uiPriority w:val="34"/>
    <w:pPr>
      <w:ind w:left="720"/>
      <w:contextualSpacing/>
    </w:pPr>
  </w:style>
  <w:style w:type="character" w:customStyle="1" w:styleId="11">
    <w:name w:val="Заголовок 2 Знак"/>
    <w:basedOn w:val="3"/>
    <w:link w:val="2"/>
    <w:uiPriority w:val="9"/>
    <w:rPr>
      <w:rFonts w:ascii="Times New Roman" w:hAnsi="Times New Roman" w:eastAsia="Times New Roman" w:cs="Times New Roman"/>
      <w:b/>
      <w:bCs/>
      <w:sz w:val="36"/>
      <w:szCs w:val="36"/>
    </w:rPr>
  </w:style>
  <w:style w:type="character" w:customStyle="1" w:styleId="12">
    <w:name w:val="organictitlecontentspan"/>
    <w:basedOn w:val="3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42"/>
    <customShpInfo spid="_x0000_s1030"/>
    <customShpInfo spid="_x0000_s1026"/>
    <customShpInfo spid="_x0000_s1028"/>
    <customShpInfo spid="_x0000_s1029"/>
    <customShpInfo spid="_x0000_s1031"/>
    <customShpInfo spid="_x0000_s1034"/>
    <customShpInfo spid="_x0000_s1035"/>
    <customShpInfo spid="_x0000_s1036"/>
    <customShpInfo spid="_x0000_s1037"/>
    <customShpInfo spid="_x0000_s1033"/>
    <customShpInfo spid="_x0000_s1039"/>
    <customShpInfo spid="_x0000_s103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277</Words>
  <Characters>1580</Characters>
  <Lines>13</Lines>
  <Paragraphs>3</Paragraphs>
  <TotalTime>438</TotalTime>
  <ScaleCrop>false</ScaleCrop>
  <LinksUpToDate>false</LinksUpToDate>
  <CharactersWithSpaces>1854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2024-09-01T11:11:00Z</dcterms:created>
  <dc:creator>kseni</dc:creator>
  <cp:lastModifiedBy>kseni</cp:lastModifiedBy>
  <cp:lastPrinted>2024-09-02T08:11:00Z</cp:lastPrinted>
  <dcterms:modified xsi:type="dcterms:W3CDTF">2025-03-19T17:43:02Z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70BEB89A725F4076B26AD404A8D500A2_12</vt:lpwstr>
  </property>
</Properties>
</file>